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84" w:rsidRPr="00666484" w:rsidRDefault="00A63126" w:rsidP="00666484">
      <w:pPr>
        <w:spacing w:after="0"/>
        <w:jc w:val="center"/>
        <w:rPr>
          <w:rFonts w:ascii="Cambria" w:hAnsi="Cambria"/>
          <w:b/>
          <w:color w:val="17375E"/>
          <w:sz w:val="44"/>
          <w:szCs w:val="44"/>
        </w:rPr>
      </w:pPr>
      <w:r>
        <w:rPr>
          <w:b/>
          <w:noProof/>
          <w:sz w:val="20"/>
        </w:rPr>
        <w:drawing>
          <wp:anchor distT="0" distB="0" distL="114300" distR="114300" simplePos="0" relativeHeight="251657728" behindDoc="1" locked="0" layoutInCell="1" allowOverlap="1">
            <wp:simplePos x="0" y="0"/>
            <wp:positionH relativeFrom="margin">
              <wp:posOffset>74295</wp:posOffset>
            </wp:positionH>
            <wp:positionV relativeFrom="margin">
              <wp:posOffset>-144145</wp:posOffset>
            </wp:positionV>
            <wp:extent cx="1339215" cy="742950"/>
            <wp:effectExtent l="19050" t="0" r="0" b="0"/>
            <wp:wrapNone/>
            <wp:docPr id="2" name="Picture 2" descr="HipLin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pLink_logo.jpg"/>
                    <pic:cNvPicPr>
                      <a:picLocks noChangeAspect="1" noChangeArrowheads="1"/>
                    </pic:cNvPicPr>
                  </pic:nvPicPr>
                  <pic:blipFill>
                    <a:blip r:embed="rId9" cstate="print"/>
                    <a:srcRect/>
                    <a:stretch>
                      <a:fillRect/>
                    </a:stretch>
                  </pic:blipFill>
                  <pic:spPr bwMode="auto">
                    <a:xfrm>
                      <a:off x="0" y="0"/>
                      <a:ext cx="1339215" cy="742950"/>
                    </a:xfrm>
                    <a:prstGeom prst="rect">
                      <a:avLst/>
                    </a:prstGeom>
                    <a:noFill/>
                    <a:ln w="9525">
                      <a:noFill/>
                      <a:miter lim="800000"/>
                      <a:headEnd/>
                      <a:tailEnd/>
                    </a:ln>
                  </pic:spPr>
                </pic:pic>
              </a:graphicData>
            </a:graphic>
          </wp:anchor>
        </w:drawing>
      </w:r>
      <w:r w:rsidR="00666484" w:rsidRPr="00666484">
        <w:rPr>
          <w:rFonts w:ascii="Cambria" w:hAnsi="Cambria"/>
          <w:b/>
          <w:color w:val="17375E"/>
          <w:sz w:val="44"/>
          <w:szCs w:val="44"/>
        </w:rPr>
        <w:t>RELEASE NOTES</w:t>
      </w:r>
    </w:p>
    <w:p w:rsidR="00666484" w:rsidRPr="008D0B0D" w:rsidRDefault="00C57359" w:rsidP="008D0B0D">
      <w:pPr>
        <w:spacing w:after="0"/>
        <w:jc w:val="center"/>
        <w:rPr>
          <w:b/>
          <w:sz w:val="20"/>
        </w:rPr>
      </w:pPr>
      <w:r>
        <w:rPr>
          <w:rFonts w:ascii="Cambria" w:hAnsi="Cambria"/>
          <w:b/>
          <w:color w:val="17375E"/>
          <w:sz w:val="40"/>
          <w:szCs w:val="44"/>
        </w:rPr>
        <w:t>Windows</w:t>
      </w:r>
      <w:r w:rsidR="00FE3F5E">
        <w:rPr>
          <w:rFonts w:ascii="Cambria" w:hAnsi="Cambria"/>
          <w:b/>
          <w:color w:val="17375E"/>
          <w:sz w:val="40"/>
          <w:szCs w:val="44"/>
        </w:rPr>
        <w:t xml:space="preserve"> </w:t>
      </w:r>
      <w:r>
        <w:rPr>
          <w:rFonts w:ascii="Cambria" w:hAnsi="Cambria"/>
          <w:b/>
          <w:color w:val="17375E"/>
          <w:sz w:val="40"/>
          <w:szCs w:val="44"/>
        </w:rPr>
        <w:t>HipLink</w:t>
      </w:r>
      <w:bookmarkStart w:id="0" w:name="_Toc370483780"/>
      <w:r w:rsidR="00FE3F5E">
        <w:rPr>
          <w:rFonts w:ascii="Cambria" w:hAnsi="Cambria"/>
          <w:b/>
          <w:color w:val="17375E"/>
          <w:sz w:val="40"/>
          <w:szCs w:val="44"/>
        </w:rPr>
        <w:t xml:space="preserve"> </w:t>
      </w:r>
      <w:r w:rsidR="005208AD">
        <w:rPr>
          <w:rFonts w:ascii="Cambria" w:hAnsi="Cambria"/>
          <w:b/>
          <w:color w:val="17375E"/>
          <w:sz w:val="40"/>
          <w:szCs w:val="44"/>
        </w:rPr>
        <w:t>5.2</w:t>
      </w:r>
    </w:p>
    <w:p w:rsidR="00E21319" w:rsidRDefault="00E21319" w:rsidP="00E21319">
      <w:pPr>
        <w:pStyle w:val="Heading1"/>
        <w:spacing w:before="0" w:line="240" w:lineRule="auto"/>
        <w:ind w:firstLine="360"/>
      </w:pPr>
      <w:bookmarkStart w:id="1" w:name="_Toc372921517"/>
    </w:p>
    <w:p w:rsidR="006A02B6" w:rsidRDefault="00D53A36" w:rsidP="00E21319">
      <w:pPr>
        <w:pStyle w:val="Heading1"/>
        <w:spacing w:before="0" w:line="240" w:lineRule="auto"/>
        <w:ind w:firstLine="360"/>
      </w:pPr>
      <w:r>
        <w:t>Supported Platform</w:t>
      </w:r>
      <w:bookmarkEnd w:id="1"/>
      <w:r w:rsidR="00061165">
        <w:t>s</w:t>
      </w:r>
    </w:p>
    <w:p w:rsidR="00387E86" w:rsidRDefault="00387E86" w:rsidP="00E21319">
      <w:pPr>
        <w:pStyle w:val="Heading1"/>
        <w:numPr>
          <w:ilvl w:val="0"/>
          <w:numId w:val="5"/>
        </w:numPr>
        <w:spacing w:before="0" w:line="240" w:lineRule="auto"/>
        <w:rPr>
          <w:rFonts w:ascii="Calibri" w:eastAsia="Calibri" w:hAnsi="Calibri"/>
          <w:b w:val="0"/>
          <w:bCs w:val="0"/>
          <w:color w:val="auto"/>
          <w:sz w:val="22"/>
          <w:szCs w:val="22"/>
        </w:rPr>
      </w:pPr>
      <w:r>
        <w:rPr>
          <w:rFonts w:ascii="Calibri" w:eastAsia="Calibri" w:hAnsi="Calibri"/>
          <w:b w:val="0"/>
          <w:bCs w:val="0"/>
          <w:color w:val="auto"/>
          <w:sz w:val="22"/>
          <w:szCs w:val="22"/>
        </w:rPr>
        <w:t>Windows Server 2016</w:t>
      </w:r>
    </w:p>
    <w:p w:rsidR="00387E86" w:rsidRPr="00387E86" w:rsidRDefault="00DF6418" w:rsidP="00387E86">
      <w:pPr>
        <w:pStyle w:val="Heading1"/>
        <w:numPr>
          <w:ilvl w:val="0"/>
          <w:numId w:val="5"/>
        </w:numPr>
        <w:spacing w:before="0" w:line="240" w:lineRule="auto"/>
        <w:rPr>
          <w:rFonts w:ascii="Calibri" w:eastAsia="Calibri" w:hAnsi="Calibri"/>
          <w:b w:val="0"/>
          <w:bCs w:val="0"/>
          <w:color w:val="auto"/>
          <w:sz w:val="22"/>
          <w:szCs w:val="22"/>
        </w:rPr>
      </w:pPr>
      <w:r>
        <w:rPr>
          <w:rFonts w:ascii="Calibri" w:eastAsia="Calibri" w:hAnsi="Calibri"/>
          <w:b w:val="0"/>
          <w:bCs w:val="0"/>
          <w:color w:val="auto"/>
          <w:sz w:val="22"/>
          <w:szCs w:val="22"/>
        </w:rPr>
        <w:t>Windows Server 2012 and Windows Server 2012 R2</w:t>
      </w:r>
    </w:p>
    <w:p w:rsidR="00DF6418" w:rsidRDefault="00DF6418" w:rsidP="00F13144">
      <w:pPr>
        <w:pStyle w:val="Heading1"/>
        <w:numPr>
          <w:ilvl w:val="0"/>
          <w:numId w:val="5"/>
        </w:numPr>
        <w:spacing w:before="0" w:line="240" w:lineRule="auto"/>
        <w:rPr>
          <w:rFonts w:ascii="Calibri" w:eastAsia="Calibri" w:hAnsi="Calibri"/>
          <w:b w:val="0"/>
          <w:bCs w:val="0"/>
          <w:color w:val="auto"/>
          <w:sz w:val="22"/>
          <w:szCs w:val="22"/>
        </w:rPr>
      </w:pPr>
      <w:r>
        <w:rPr>
          <w:rFonts w:ascii="Calibri" w:eastAsia="Calibri" w:hAnsi="Calibri"/>
          <w:b w:val="0"/>
          <w:bCs w:val="0"/>
          <w:color w:val="auto"/>
          <w:sz w:val="22"/>
          <w:szCs w:val="22"/>
        </w:rPr>
        <w:t>Windows Server 2008 R2</w:t>
      </w:r>
    </w:p>
    <w:p w:rsidR="00DF6418" w:rsidRDefault="003018C9" w:rsidP="00061165">
      <w:pPr>
        <w:pStyle w:val="Heading1"/>
        <w:numPr>
          <w:ilvl w:val="0"/>
          <w:numId w:val="5"/>
        </w:numPr>
        <w:spacing w:before="0" w:line="240" w:lineRule="auto"/>
        <w:rPr>
          <w:rFonts w:ascii="Calibri" w:eastAsia="Calibri" w:hAnsi="Calibri"/>
          <w:b w:val="0"/>
          <w:bCs w:val="0"/>
          <w:color w:val="auto"/>
          <w:sz w:val="22"/>
          <w:szCs w:val="22"/>
        </w:rPr>
      </w:pPr>
      <w:r>
        <w:rPr>
          <w:rFonts w:ascii="Calibri" w:eastAsia="Calibri" w:hAnsi="Calibri"/>
          <w:b w:val="0"/>
          <w:bCs w:val="0"/>
          <w:color w:val="auto"/>
          <w:sz w:val="22"/>
          <w:szCs w:val="22"/>
        </w:rPr>
        <w:t xml:space="preserve">Windows 7 – </w:t>
      </w:r>
      <w:r w:rsidR="00DF6418">
        <w:rPr>
          <w:rFonts w:ascii="Calibri" w:eastAsia="Calibri" w:hAnsi="Calibri"/>
          <w:b w:val="0"/>
          <w:bCs w:val="0"/>
          <w:color w:val="auto"/>
          <w:sz w:val="22"/>
          <w:szCs w:val="22"/>
        </w:rPr>
        <w:t>64 bit</w:t>
      </w:r>
    </w:p>
    <w:p w:rsidR="003D0FEF" w:rsidRPr="000E785B" w:rsidRDefault="003D0FEF" w:rsidP="003D0FEF">
      <w:pPr>
        <w:numPr>
          <w:ilvl w:val="0"/>
          <w:numId w:val="5"/>
        </w:numPr>
      </w:pPr>
      <w:r w:rsidRPr="000E785B">
        <w:t>32-bit editions of Windows are NOT supported</w:t>
      </w:r>
    </w:p>
    <w:p w:rsidR="00666484" w:rsidRPr="008D0B0D" w:rsidRDefault="00BB52B8" w:rsidP="003A7E2D">
      <w:pPr>
        <w:pStyle w:val="Heading1"/>
        <w:spacing w:before="360" w:line="360" w:lineRule="auto"/>
        <w:ind w:firstLine="360"/>
        <w:sectPr w:rsidR="00666484" w:rsidRPr="008D0B0D" w:rsidSect="00666484">
          <w:headerReference w:type="default" r:id="rId10"/>
          <w:footerReference w:type="default" r:id="rId11"/>
          <w:footerReference w:type="first" r:id="rId12"/>
          <w:pgSz w:w="12240" w:h="15840"/>
          <w:pgMar w:top="720" w:right="720" w:bottom="720" w:left="720" w:header="720" w:footer="720" w:gutter="0"/>
          <w:cols w:space="720"/>
          <w:titlePg/>
          <w:docGrid w:linePitch="360"/>
        </w:sectPr>
      </w:pPr>
      <w:r w:rsidRPr="008D0B0D">
        <w:t>System Requirements</w:t>
      </w:r>
      <w:bookmarkEnd w:id="0"/>
    </w:p>
    <w:p w:rsidR="00566FC6" w:rsidRDefault="00BB52B8" w:rsidP="00E21319">
      <w:pPr>
        <w:spacing w:after="0" w:line="240" w:lineRule="auto"/>
        <w:ind w:left="-90"/>
        <w:rPr>
          <w:rFonts w:ascii="Arial" w:hAnsi="Arial" w:cs="Arial"/>
          <w:color w:val="073763"/>
          <w:sz w:val="19"/>
          <w:szCs w:val="19"/>
          <w:shd w:val="clear" w:color="auto" w:fill="FFFFFF"/>
        </w:rPr>
      </w:pPr>
      <w:r w:rsidRPr="00BB52B8">
        <w:rPr>
          <w:b/>
        </w:rPr>
        <w:lastRenderedPageBreak/>
        <w:t>Low-End/Training System:</w:t>
      </w:r>
      <w:r w:rsidRPr="00BB52B8">
        <w:rPr>
          <w:b/>
        </w:rPr>
        <w:br/>
      </w:r>
      <w:r w:rsidR="00484B25" w:rsidRPr="00EF1461">
        <w:rPr>
          <w:rFonts w:cs="Calibri"/>
          <w:shd w:val="clear" w:color="auto" w:fill="FFFFFF"/>
        </w:rPr>
        <w:t>    - Physical: Intel® Core™ i5 or Core™ i7processor</w:t>
      </w:r>
      <w:r w:rsidR="00484B25" w:rsidRPr="00EF1461">
        <w:rPr>
          <w:rFonts w:cs="Calibri"/>
        </w:rPr>
        <w:br/>
      </w:r>
      <w:r w:rsidR="00484B25" w:rsidRPr="00EF1461">
        <w:rPr>
          <w:rFonts w:cs="Calibri"/>
          <w:shd w:val="clear" w:color="auto" w:fill="FFFFFF"/>
        </w:rPr>
        <w:t>    - Virtual: 2-4 core processor (or vCPUs)</w:t>
      </w:r>
      <w:r w:rsidR="00484B25" w:rsidRPr="00EF1461">
        <w:rPr>
          <w:rFonts w:cs="Calibri"/>
        </w:rPr>
        <w:br/>
      </w:r>
      <w:r w:rsidR="00484B25" w:rsidRPr="00EF1461">
        <w:rPr>
          <w:rFonts w:cs="Calibri"/>
          <w:shd w:val="clear" w:color="auto" w:fill="FFFFFF"/>
        </w:rPr>
        <w:t>    - 2GB to 4GB RAM</w:t>
      </w:r>
      <w:r w:rsidR="00484B25" w:rsidRPr="00EF1461">
        <w:rPr>
          <w:rFonts w:cs="Calibri"/>
        </w:rPr>
        <w:br/>
      </w:r>
      <w:r w:rsidR="00484B25" w:rsidRPr="00EF1461">
        <w:rPr>
          <w:rFonts w:cs="Calibri"/>
          <w:shd w:val="clear" w:color="auto" w:fill="FFFFFF"/>
        </w:rPr>
        <w:t>    - High-speed HDD</w:t>
      </w:r>
      <w:r w:rsidR="00484B25" w:rsidRPr="00EF1461">
        <w:rPr>
          <w:rFonts w:cs="Calibri"/>
        </w:rPr>
        <w:br/>
      </w:r>
      <w:r w:rsidR="00484B25" w:rsidRPr="00EF1461">
        <w:rPr>
          <w:rFonts w:cs="Calibri"/>
          <w:shd w:val="clear" w:color="auto" w:fill="FFFFFF"/>
        </w:rPr>
        <w:t>    - Gigabit Ethernet and high-speed Internet</w:t>
      </w:r>
      <w:r w:rsidR="00484B25" w:rsidRPr="00EF1461">
        <w:rPr>
          <w:rFonts w:cs="Calibri"/>
        </w:rPr>
        <w:br/>
      </w:r>
      <w:r w:rsidR="00484B25" w:rsidRPr="00EF1461">
        <w:rPr>
          <w:rFonts w:cs="Calibri"/>
          <w:shd w:val="clear" w:color="auto" w:fill="FFFFFF"/>
        </w:rPr>
        <w:t>    - Windows Server 2012 R2 operating system</w:t>
      </w:r>
    </w:p>
    <w:p w:rsidR="00484B25" w:rsidRDefault="00484B25" w:rsidP="00E21319">
      <w:pPr>
        <w:spacing w:after="0" w:line="240" w:lineRule="auto"/>
        <w:ind w:left="-90"/>
      </w:pPr>
    </w:p>
    <w:p w:rsidR="00811637" w:rsidRDefault="00BB52B8" w:rsidP="00E21319">
      <w:pPr>
        <w:spacing w:after="0" w:line="240" w:lineRule="auto"/>
        <w:ind w:left="-90"/>
      </w:pPr>
      <w:r w:rsidRPr="00BB52B8">
        <w:rPr>
          <w:b/>
        </w:rPr>
        <w:t>Minimum Production System:</w:t>
      </w:r>
      <w:r w:rsidRPr="00BB52B8">
        <w:rPr>
          <w:b/>
        </w:rPr>
        <w:br/>
      </w:r>
      <w:r w:rsidR="00484B25" w:rsidRPr="00EF1461">
        <w:rPr>
          <w:rFonts w:cs="Calibri"/>
          <w:shd w:val="clear" w:color="auto" w:fill="FFFFFF"/>
        </w:rPr>
        <w:t>    - Physical: Intel® Xeon® Processor E3 Family</w:t>
      </w:r>
      <w:r w:rsidR="00484B25" w:rsidRPr="00EF1461">
        <w:rPr>
          <w:rFonts w:cs="Calibri"/>
        </w:rPr>
        <w:br/>
      </w:r>
      <w:r w:rsidR="00484B25" w:rsidRPr="00EF1461">
        <w:rPr>
          <w:rFonts w:cs="Calibri"/>
          <w:shd w:val="clear" w:color="auto" w:fill="FFFFFF"/>
        </w:rPr>
        <w:t>    - Virtual: 4 core processor (or vCPUs)</w:t>
      </w:r>
      <w:r w:rsidR="00484B25" w:rsidRPr="00EF1461">
        <w:rPr>
          <w:rFonts w:cs="Calibri"/>
        </w:rPr>
        <w:br/>
      </w:r>
      <w:r w:rsidR="00484B25" w:rsidRPr="00EF1461">
        <w:rPr>
          <w:rFonts w:cs="Calibri"/>
          <w:shd w:val="clear" w:color="auto" w:fill="FFFFFF"/>
        </w:rPr>
        <w:t>    - 4GB-8GB RAM</w:t>
      </w:r>
      <w:r w:rsidR="00484B25" w:rsidRPr="00EF1461">
        <w:rPr>
          <w:rFonts w:cs="Calibri"/>
        </w:rPr>
        <w:br/>
      </w:r>
      <w:r w:rsidR="00484B25" w:rsidRPr="00EF1461">
        <w:rPr>
          <w:rFonts w:cs="Calibri"/>
          <w:shd w:val="clear" w:color="auto" w:fill="FFFFFF"/>
        </w:rPr>
        <w:t>    - Enterprise-grade HDD</w:t>
      </w:r>
      <w:r w:rsidR="00484B25" w:rsidRPr="00EF1461">
        <w:rPr>
          <w:rFonts w:cs="Calibri"/>
        </w:rPr>
        <w:br/>
      </w:r>
      <w:r w:rsidR="00484B25" w:rsidRPr="00EF1461">
        <w:rPr>
          <w:rFonts w:cs="Calibri"/>
          <w:shd w:val="clear" w:color="auto" w:fill="FFFFFF"/>
        </w:rPr>
        <w:t>    - Gigabit Ethernet and high-speed Internet</w:t>
      </w:r>
      <w:r w:rsidR="00484B25" w:rsidRPr="00EF1461">
        <w:rPr>
          <w:rFonts w:cs="Calibri"/>
        </w:rPr>
        <w:br/>
      </w:r>
      <w:r w:rsidR="00484B25" w:rsidRPr="00EF1461">
        <w:rPr>
          <w:rFonts w:cs="Calibri"/>
          <w:shd w:val="clear" w:color="auto" w:fill="FFFFFF"/>
        </w:rPr>
        <w:t>    - Windows Server 2012 R2 operating system</w:t>
      </w:r>
    </w:p>
    <w:p w:rsidR="009B3DE6" w:rsidRDefault="009B3DE6" w:rsidP="00E21319">
      <w:pPr>
        <w:spacing w:after="0" w:line="240" w:lineRule="auto"/>
        <w:ind w:left="-90"/>
        <w:rPr>
          <w:b/>
        </w:rPr>
      </w:pPr>
    </w:p>
    <w:p w:rsidR="00B946BF" w:rsidRDefault="00BB52B8" w:rsidP="00E21319">
      <w:pPr>
        <w:spacing w:after="0" w:line="240" w:lineRule="auto"/>
        <w:ind w:left="-90"/>
      </w:pPr>
      <w:r w:rsidRPr="00BB52B8">
        <w:rPr>
          <w:b/>
        </w:rPr>
        <w:lastRenderedPageBreak/>
        <w:t>Recommended Production System:</w:t>
      </w:r>
      <w:r w:rsidRPr="00BB52B8">
        <w:rPr>
          <w:b/>
        </w:rPr>
        <w:br/>
      </w:r>
      <w:r w:rsidR="00484B25" w:rsidRPr="00EF1461">
        <w:rPr>
          <w:rFonts w:cs="Calibri"/>
          <w:shd w:val="clear" w:color="auto" w:fill="FFFFFF"/>
        </w:rPr>
        <w:t>    - Physical: Intel® Xeon® Processor E5 Family</w:t>
      </w:r>
      <w:r w:rsidR="00484B25" w:rsidRPr="00EF1461">
        <w:rPr>
          <w:rFonts w:cs="Calibri"/>
        </w:rPr>
        <w:br/>
      </w:r>
      <w:r w:rsidR="00484B25" w:rsidRPr="00EF1461">
        <w:rPr>
          <w:rFonts w:cs="Calibri"/>
          <w:shd w:val="clear" w:color="auto" w:fill="FFFFFF"/>
        </w:rPr>
        <w:t>    - Virtual: 8-12 core processor (or vCPUs)</w:t>
      </w:r>
      <w:r w:rsidR="00484B25" w:rsidRPr="00EF1461">
        <w:rPr>
          <w:rFonts w:cs="Calibri"/>
        </w:rPr>
        <w:br/>
      </w:r>
      <w:r w:rsidR="00484B25" w:rsidRPr="00EF1461">
        <w:rPr>
          <w:rFonts w:cs="Calibri"/>
          <w:shd w:val="clear" w:color="auto" w:fill="FFFFFF"/>
        </w:rPr>
        <w:t>    - 8GB to 16GB RAM</w:t>
      </w:r>
      <w:r w:rsidR="00484B25" w:rsidRPr="00EF1461">
        <w:rPr>
          <w:rFonts w:cs="Calibri"/>
        </w:rPr>
        <w:br/>
      </w:r>
      <w:r w:rsidR="00484B25" w:rsidRPr="00EF1461">
        <w:rPr>
          <w:rFonts w:cs="Calibri"/>
          <w:shd w:val="clear" w:color="auto" w:fill="FFFFFF"/>
        </w:rPr>
        <w:t>    - Enterprise-grade HDD or SSD</w:t>
      </w:r>
      <w:r w:rsidR="00484B25" w:rsidRPr="00EF1461">
        <w:rPr>
          <w:rFonts w:cs="Calibri"/>
        </w:rPr>
        <w:br/>
      </w:r>
      <w:r w:rsidR="00484B25" w:rsidRPr="00EF1461">
        <w:rPr>
          <w:rFonts w:cs="Calibri"/>
          <w:shd w:val="clear" w:color="auto" w:fill="FFFFFF"/>
        </w:rPr>
        <w:t>    - 10 Gigabit Ethernet and high-speed Internet</w:t>
      </w:r>
      <w:r w:rsidR="00484B25" w:rsidRPr="00EF1461">
        <w:rPr>
          <w:rFonts w:cs="Calibri"/>
        </w:rPr>
        <w:br/>
      </w:r>
      <w:r w:rsidR="00484B25" w:rsidRPr="00EF1461">
        <w:rPr>
          <w:rFonts w:cs="Calibri"/>
          <w:shd w:val="clear" w:color="auto" w:fill="FFFFFF"/>
        </w:rPr>
        <w:t>    - Windows Server 2012 R2 operating system</w:t>
      </w:r>
    </w:p>
    <w:p w:rsidR="00566FC6" w:rsidRPr="009B3DE6" w:rsidRDefault="00BB52B8" w:rsidP="00E21319">
      <w:pPr>
        <w:spacing w:after="0" w:line="240" w:lineRule="auto"/>
        <w:ind w:left="-90"/>
      </w:pPr>
      <w:r w:rsidRPr="00BB52B8">
        <w:br/>
      </w:r>
      <w:r w:rsidRPr="00BB52B8">
        <w:rPr>
          <w:b/>
        </w:rPr>
        <w:t>High-Performance Production System:</w:t>
      </w:r>
    </w:p>
    <w:p w:rsidR="00B946BF" w:rsidRPr="00EF1461" w:rsidRDefault="00484B25" w:rsidP="00E21319">
      <w:pPr>
        <w:spacing w:after="0" w:line="240" w:lineRule="auto"/>
        <w:ind w:left="-90"/>
        <w:rPr>
          <w:rFonts w:cs="Calibri"/>
        </w:rPr>
      </w:pPr>
      <w:r w:rsidRPr="00EF1461">
        <w:rPr>
          <w:rFonts w:cs="Calibri"/>
          <w:shd w:val="clear" w:color="auto" w:fill="FFFFFF"/>
        </w:rPr>
        <w:t>    - Physical: Intel® Xeon® Processor E7 Family</w:t>
      </w:r>
      <w:r w:rsidRPr="00EF1461">
        <w:rPr>
          <w:rFonts w:cs="Calibri"/>
        </w:rPr>
        <w:br/>
      </w:r>
      <w:r w:rsidRPr="00EF1461">
        <w:rPr>
          <w:rFonts w:cs="Calibri"/>
          <w:shd w:val="clear" w:color="auto" w:fill="FFFFFF"/>
        </w:rPr>
        <w:t>    - Virtual: 24 core processor (or vCPUs)</w:t>
      </w:r>
      <w:r w:rsidRPr="00EF1461">
        <w:rPr>
          <w:rFonts w:cs="Calibri"/>
        </w:rPr>
        <w:br/>
      </w:r>
      <w:r w:rsidRPr="00EF1461">
        <w:rPr>
          <w:rFonts w:cs="Calibri"/>
          <w:shd w:val="clear" w:color="auto" w:fill="FFFFFF"/>
        </w:rPr>
        <w:t>    - 24GB to 32GB RAM</w:t>
      </w:r>
      <w:r w:rsidRPr="00EF1461">
        <w:rPr>
          <w:rFonts w:cs="Calibri"/>
        </w:rPr>
        <w:br/>
      </w:r>
      <w:r w:rsidRPr="00EF1461">
        <w:rPr>
          <w:rFonts w:cs="Calibri"/>
          <w:shd w:val="clear" w:color="auto" w:fill="FFFFFF"/>
        </w:rPr>
        <w:t>    - Two Enterprise-grade HDDs or SSDs - implement RAID-1 mirroring</w:t>
      </w:r>
      <w:r w:rsidRPr="00EF1461">
        <w:rPr>
          <w:rFonts w:cs="Calibri"/>
        </w:rPr>
        <w:br/>
      </w:r>
      <w:r w:rsidRPr="00EF1461">
        <w:rPr>
          <w:rFonts w:cs="Calibri"/>
          <w:shd w:val="clear" w:color="auto" w:fill="FFFFFF"/>
        </w:rPr>
        <w:t>    - 10 Gigabit Ethernet and high-speed Internet</w:t>
      </w:r>
      <w:r w:rsidRPr="00EF1461">
        <w:rPr>
          <w:rFonts w:cs="Calibri"/>
        </w:rPr>
        <w:br/>
      </w:r>
      <w:r w:rsidRPr="00EF1461">
        <w:rPr>
          <w:rFonts w:cs="Calibri"/>
          <w:shd w:val="clear" w:color="auto" w:fill="FFFFFF"/>
        </w:rPr>
        <w:t>    - Windows Server 2012 R2 operating system</w:t>
      </w:r>
    </w:p>
    <w:p w:rsidR="00666484" w:rsidRDefault="00BB52B8" w:rsidP="00E21319">
      <w:pPr>
        <w:spacing w:after="0" w:line="240" w:lineRule="auto"/>
        <w:ind w:left="-90"/>
        <w:sectPr w:rsidR="00666484" w:rsidSect="00E21319">
          <w:type w:val="continuous"/>
          <w:pgSz w:w="12240" w:h="15840"/>
          <w:pgMar w:top="1440" w:right="810" w:bottom="1440" w:left="1260" w:header="720" w:footer="720" w:gutter="0"/>
          <w:cols w:num="2" w:space="360"/>
          <w:titlePg/>
          <w:docGrid w:linePitch="360"/>
        </w:sectPr>
      </w:pPr>
      <w:r w:rsidRPr="00BB52B8">
        <w:rPr>
          <w:b/>
        </w:rPr>
        <w:br/>
      </w:r>
      <w:bookmarkStart w:id="2" w:name="_Toc370483781"/>
    </w:p>
    <w:p w:rsidR="006B610E" w:rsidRDefault="006B610E" w:rsidP="00E21319">
      <w:pPr>
        <w:pStyle w:val="Heading1"/>
        <w:spacing w:before="0" w:line="240" w:lineRule="auto"/>
      </w:pPr>
      <w:r>
        <w:lastRenderedPageBreak/>
        <w:t>Deployment</w:t>
      </w:r>
      <w:bookmarkEnd w:id="2"/>
    </w:p>
    <w:p w:rsidR="00E21319" w:rsidRDefault="00E21319" w:rsidP="00E21319">
      <w:pPr>
        <w:pStyle w:val="Heading2"/>
        <w:spacing w:before="0" w:line="240" w:lineRule="auto"/>
      </w:pPr>
      <w:bookmarkStart w:id="3" w:name="_Toc370483783"/>
    </w:p>
    <w:p w:rsidR="00CC2EAB" w:rsidRDefault="006B610E" w:rsidP="00BE2CAA">
      <w:pPr>
        <w:pStyle w:val="Heading2"/>
        <w:spacing w:before="0" w:line="240" w:lineRule="auto"/>
      </w:pPr>
      <w:r>
        <w:t>Installation Steps</w:t>
      </w:r>
      <w:bookmarkEnd w:id="3"/>
    </w:p>
    <w:p w:rsidR="00CC2EAB" w:rsidRDefault="00CC2EAB" w:rsidP="00CC2EAB">
      <w:pPr>
        <w:numPr>
          <w:ilvl w:val="0"/>
          <w:numId w:val="13"/>
        </w:numPr>
        <w:rPr>
          <w:b/>
        </w:rPr>
      </w:pPr>
      <w:r>
        <w:rPr>
          <w:b/>
        </w:rPr>
        <w:t>ODBC driver 13.1</w:t>
      </w:r>
      <w:r w:rsidRPr="0068444D">
        <w:rPr>
          <w:b/>
        </w:rPr>
        <w:t xml:space="preserve"> for SQL server has been installed</w:t>
      </w:r>
      <w:r>
        <w:rPr>
          <w:b/>
        </w:rPr>
        <w:t xml:space="preserve"> (for Enterprise version only)</w:t>
      </w:r>
    </w:p>
    <w:p w:rsidR="008E21B6" w:rsidRPr="008E21B6" w:rsidRDefault="00CC2EAB" w:rsidP="008E21B6">
      <w:pPr>
        <w:numPr>
          <w:ilvl w:val="0"/>
          <w:numId w:val="14"/>
        </w:numPr>
        <w:spacing w:after="0" w:line="240" w:lineRule="auto"/>
        <w:rPr>
          <w:b/>
        </w:rPr>
      </w:pPr>
      <w:r w:rsidRPr="0068444D">
        <w:t>If it’s not installed, d</w:t>
      </w:r>
      <w:r w:rsidRPr="008E21B6">
        <w:rPr>
          <w:rFonts w:cs="Arial"/>
          <w:color w:val="222222"/>
          <w:shd w:val="clear" w:color="auto" w:fill="FFFFFF"/>
        </w:rPr>
        <w:t>ownload and install the</w:t>
      </w:r>
      <w:r w:rsidRPr="008E21B6">
        <w:rPr>
          <w:rStyle w:val="apple-converted-space"/>
          <w:rFonts w:cs="Arial"/>
          <w:color w:val="222222"/>
          <w:shd w:val="clear" w:color="auto" w:fill="FFFFFF"/>
        </w:rPr>
        <w:t> </w:t>
      </w:r>
      <w:r w:rsidRPr="008E21B6">
        <w:rPr>
          <w:rFonts w:cs="Arial"/>
          <w:color w:val="222222"/>
          <w:shd w:val="clear" w:color="auto" w:fill="FFFFFF"/>
        </w:rPr>
        <w:t>ODBC</w:t>
      </w:r>
      <w:r w:rsidRPr="008E21B6">
        <w:rPr>
          <w:rStyle w:val="apple-converted-space"/>
          <w:rFonts w:cs="Arial"/>
          <w:color w:val="222222"/>
          <w:shd w:val="clear" w:color="auto" w:fill="FFFFFF"/>
        </w:rPr>
        <w:t> </w:t>
      </w:r>
      <w:r w:rsidRPr="008E21B6">
        <w:rPr>
          <w:rFonts w:cs="Arial"/>
          <w:color w:val="222222"/>
          <w:shd w:val="clear" w:color="auto" w:fill="FFFFFF"/>
        </w:rPr>
        <w:t>driver 13.1 for SQL server from here:</w:t>
      </w:r>
      <w:r w:rsidRPr="008E21B6">
        <w:rPr>
          <w:rStyle w:val="apple-converted-space"/>
          <w:rFonts w:cs="Arial"/>
          <w:color w:val="222222"/>
          <w:shd w:val="clear" w:color="auto" w:fill="FFFFFF"/>
        </w:rPr>
        <w:t> </w:t>
      </w:r>
      <w:hyperlink r:id="rId13" w:history="1">
        <w:r w:rsidRPr="008E21B6">
          <w:rPr>
            <w:rStyle w:val="Hyperlink"/>
            <w:rFonts w:cs="Arial"/>
            <w:shd w:val="clear" w:color="auto" w:fill="FFFFFF"/>
          </w:rPr>
          <w:t>https://www.microsoft.com/en-us/download/details.aspx?id=53339</w:t>
        </w:r>
      </w:hyperlink>
      <w:r w:rsidRPr="008E21B6">
        <w:rPr>
          <w:rFonts w:cs="Arial"/>
          <w:color w:val="222222"/>
          <w:shd w:val="clear" w:color="auto" w:fill="FFFFFF"/>
        </w:rPr>
        <w:t xml:space="preserve">. Choose the x64 version only for 64-bit systems. </w:t>
      </w:r>
      <w:bookmarkStart w:id="4" w:name="_Toc370483784"/>
    </w:p>
    <w:p w:rsidR="008E21B6" w:rsidRDefault="008E21B6" w:rsidP="008E21B6">
      <w:pPr>
        <w:spacing w:after="0" w:line="240" w:lineRule="auto"/>
        <w:rPr>
          <w:rFonts w:cs="Arial"/>
          <w:color w:val="222222"/>
          <w:shd w:val="clear" w:color="auto" w:fill="FFFFFF"/>
        </w:rPr>
      </w:pPr>
    </w:p>
    <w:p w:rsidR="005A4F21" w:rsidRPr="008E21B6" w:rsidRDefault="00A46A52" w:rsidP="008E21B6">
      <w:pPr>
        <w:spacing w:after="0" w:line="240" w:lineRule="auto"/>
        <w:rPr>
          <w:b/>
        </w:rPr>
      </w:pPr>
      <w:r w:rsidRPr="008E21B6">
        <w:rPr>
          <w:b/>
        </w:rPr>
        <w:t xml:space="preserve">For upgrading from </w:t>
      </w:r>
      <w:r w:rsidR="00B41A8A" w:rsidRPr="008E21B6">
        <w:rPr>
          <w:b/>
        </w:rPr>
        <w:t>previous version</w:t>
      </w:r>
      <w:r w:rsidRPr="008E21B6">
        <w:rPr>
          <w:b/>
        </w:rPr>
        <w:t>:</w:t>
      </w:r>
    </w:p>
    <w:p w:rsidR="00A46A52" w:rsidRPr="00061165" w:rsidRDefault="00196F68" w:rsidP="005A4F21">
      <w:pPr>
        <w:spacing w:after="0" w:line="240" w:lineRule="auto"/>
        <w:ind w:firstLine="720"/>
        <w:rPr>
          <w:i/>
        </w:rPr>
      </w:pPr>
      <w:r w:rsidRPr="00061165">
        <w:rPr>
          <w:i/>
        </w:rPr>
        <w:t xml:space="preserve">(Note: This build </w:t>
      </w:r>
      <w:r w:rsidR="00061165" w:rsidRPr="00061165">
        <w:rPr>
          <w:i/>
        </w:rPr>
        <w:t xml:space="preserve">is </w:t>
      </w:r>
      <w:r w:rsidRPr="00061165">
        <w:rPr>
          <w:i/>
        </w:rPr>
        <w:t>upgradable only from build 4.7.1060 and above)</w:t>
      </w:r>
    </w:p>
    <w:p w:rsidR="00815FA2" w:rsidRDefault="00815FA2" w:rsidP="00334E0C">
      <w:pPr>
        <w:pStyle w:val="ListParagraph"/>
        <w:spacing w:after="0" w:line="240" w:lineRule="auto"/>
        <w:ind w:left="0"/>
      </w:pPr>
      <w:r>
        <w:t>• Login into HipLink with admin credentials.</w:t>
      </w:r>
    </w:p>
    <w:p w:rsidR="00815FA2" w:rsidRDefault="00815FA2" w:rsidP="00334E0C">
      <w:pPr>
        <w:pStyle w:val="ListParagraph"/>
        <w:spacing w:after="0" w:line="240" w:lineRule="auto"/>
        <w:ind w:left="0"/>
      </w:pPr>
      <w:r>
        <w:t>• Stop all running services from the HipLink Services Panel.</w:t>
      </w:r>
    </w:p>
    <w:p w:rsidR="00815FA2" w:rsidRDefault="00815FA2" w:rsidP="00334E0C">
      <w:pPr>
        <w:pStyle w:val="ListParagraph"/>
        <w:spacing w:after="0" w:line="240" w:lineRule="auto"/>
        <w:ind w:left="0"/>
      </w:pPr>
      <w:r>
        <w:t>• Logout of HipLink.</w:t>
      </w:r>
    </w:p>
    <w:p w:rsidR="00815FA2" w:rsidRDefault="00815FA2" w:rsidP="00334E0C">
      <w:pPr>
        <w:pStyle w:val="ListParagraph"/>
        <w:spacing w:after="0" w:line="240" w:lineRule="auto"/>
        <w:ind w:left="0"/>
      </w:pPr>
      <w:r>
        <w:t>• Stop the IIS Web Server service [World Wide Web Publishing Service (W3SVC)]</w:t>
      </w:r>
    </w:p>
    <w:p w:rsidR="00D90D77" w:rsidRDefault="00815FA2" w:rsidP="00D90D77">
      <w:pPr>
        <w:pStyle w:val="ListParagraph"/>
        <w:spacing w:after="0" w:line="240" w:lineRule="auto"/>
        <w:ind w:left="0"/>
      </w:pPr>
      <w:r>
        <w:t>• Make a copy of the entire HipLink directory and save it in a safe location as a backup. (This is typically found at C:\Program Files\HipLink Software\HipLink or C:\Program Files(x86)\HipLink Software\HipLink.)</w:t>
      </w:r>
    </w:p>
    <w:p w:rsidR="00815FA2" w:rsidRDefault="00815FA2" w:rsidP="00334E0C">
      <w:pPr>
        <w:pStyle w:val="ListParagraph"/>
        <w:spacing w:after="0" w:line="240" w:lineRule="auto"/>
        <w:ind w:left="0"/>
      </w:pPr>
      <w:r>
        <w:t>• Extract the HipLink build (WIN</w:t>
      </w:r>
      <w:r w:rsidR="00257FFB">
        <w:t>_HL_5_2_Installer_5.2.0.</w:t>
      </w:r>
      <w:r w:rsidR="00A64A67">
        <w:t>161</w:t>
      </w:r>
      <w:r w:rsidR="00A35FF7">
        <w:t>.zip</w:t>
      </w:r>
      <w:r>
        <w:t>).</w:t>
      </w:r>
    </w:p>
    <w:p w:rsidR="00815FA2" w:rsidRDefault="005208AD" w:rsidP="00334E0C">
      <w:pPr>
        <w:pStyle w:val="ListParagraph"/>
        <w:spacing w:after="0" w:line="240" w:lineRule="auto"/>
        <w:ind w:left="0"/>
      </w:pPr>
      <w:r>
        <w:t>• Run the HL-5.2</w:t>
      </w:r>
      <w:r w:rsidR="00815FA2">
        <w:t>-Setup.exe file with the "Run as administrator" option.</w:t>
      </w:r>
    </w:p>
    <w:p w:rsidR="00617BA8" w:rsidRDefault="00815FA2" w:rsidP="00815FA2">
      <w:pPr>
        <w:pStyle w:val="ListParagraph"/>
        <w:spacing w:after="0" w:line="240" w:lineRule="auto"/>
        <w:ind w:left="0"/>
      </w:pPr>
      <w:r>
        <w:lastRenderedPageBreak/>
        <w:t>• Follow the on-screen instructions and select the "Upgrade" option when prompted.</w:t>
      </w:r>
    </w:p>
    <w:p w:rsidR="005208AD" w:rsidRDefault="005208AD" w:rsidP="00EA2AE6">
      <w:pPr>
        <w:spacing w:after="0" w:line="240" w:lineRule="auto"/>
        <w:rPr>
          <w:b/>
        </w:rPr>
      </w:pPr>
    </w:p>
    <w:p w:rsidR="00D62E90" w:rsidRDefault="00D62E90" w:rsidP="00EA2AE6">
      <w:pPr>
        <w:spacing w:after="0" w:line="240" w:lineRule="auto"/>
        <w:rPr>
          <w:b/>
        </w:rPr>
      </w:pPr>
      <w:r w:rsidRPr="00875D30">
        <w:rPr>
          <w:b/>
        </w:rPr>
        <w:t xml:space="preserve">After </w:t>
      </w:r>
      <w:r>
        <w:rPr>
          <w:b/>
        </w:rPr>
        <w:t>Upgrade</w:t>
      </w:r>
      <w:r w:rsidRPr="00875D30">
        <w:rPr>
          <w:b/>
        </w:rPr>
        <w:t>:</w:t>
      </w:r>
    </w:p>
    <w:p w:rsidR="003347B4" w:rsidRDefault="00D55812" w:rsidP="00196F68">
      <w:pPr>
        <w:pStyle w:val="ListParagraph"/>
        <w:spacing w:after="0" w:line="240" w:lineRule="auto"/>
        <w:ind w:left="360"/>
        <w:rPr>
          <w:color w:val="222222"/>
          <w:shd w:val="clear" w:color="auto" w:fill="FFFFFF"/>
        </w:rPr>
      </w:pPr>
      <w:r w:rsidRPr="00B95CFB">
        <w:rPr>
          <w:color w:val="222222"/>
          <w:shd w:val="clear" w:color="auto" w:fill="FFFFFF"/>
        </w:rPr>
        <w:t xml:space="preserve">1. </w:t>
      </w:r>
      <w:r w:rsidR="00452EB0" w:rsidRPr="00452EB0">
        <w:rPr>
          <w:color w:val="222222"/>
          <w:shd w:val="clear" w:color="auto" w:fill="FFFFFF"/>
        </w:rPr>
        <w:t>Update HTTPS binding in IIS Manager (if HipLink is deployed on HTTPS</w:t>
      </w:r>
      <w:r w:rsidR="006D373D" w:rsidRPr="00452EB0">
        <w:rPr>
          <w:color w:val="222222"/>
          <w:shd w:val="clear" w:color="auto" w:fill="FFFFFF"/>
        </w:rPr>
        <w:t xml:space="preserve">) </w:t>
      </w:r>
      <w:r w:rsidRPr="00B95CFB">
        <w:rPr>
          <w:color w:val="222222"/>
        </w:rPr>
        <w:br/>
      </w:r>
      <w:r w:rsidRPr="00B95CFB">
        <w:rPr>
          <w:color w:val="222222"/>
          <w:shd w:val="clear" w:color="auto" w:fill="FFFFFF"/>
        </w:rPr>
        <w:t xml:space="preserve">2. </w:t>
      </w:r>
      <w:r w:rsidR="00196F68">
        <w:rPr>
          <w:color w:val="222222"/>
          <w:shd w:val="clear" w:color="auto" w:fill="FFFFFF"/>
        </w:rPr>
        <w:t xml:space="preserve">Update ca-bundle.crt </w:t>
      </w:r>
      <w:r w:rsidR="00452EB0" w:rsidRPr="00452EB0">
        <w:rPr>
          <w:color w:val="222222"/>
          <w:shd w:val="clear" w:color="auto" w:fill="FFFFFF"/>
        </w:rPr>
        <w:t>(if any private CA root and/or intermediate certificates are required)</w:t>
      </w:r>
      <w:r w:rsidRPr="00B95CFB">
        <w:rPr>
          <w:color w:val="222222"/>
        </w:rPr>
        <w:br/>
      </w:r>
      <w:r w:rsidRPr="00B95CFB">
        <w:rPr>
          <w:color w:val="222222"/>
          <w:shd w:val="clear" w:color="auto" w:fill="FFFFFF"/>
        </w:rPr>
        <w:t xml:space="preserve">3. </w:t>
      </w:r>
      <w:r w:rsidR="00196F68" w:rsidRPr="00196F68">
        <w:rPr>
          <w:color w:val="222222"/>
          <w:shd w:val="clear" w:color="auto" w:fill="FFFFFF"/>
        </w:rPr>
        <w:t>Restart IIS (e.g., by "</w:t>
      </w:r>
      <w:proofErr w:type="spellStart"/>
      <w:r w:rsidR="00196F68" w:rsidRPr="00196F68">
        <w:rPr>
          <w:color w:val="222222"/>
          <w:shd w:val="clear" w:color="auto" w:fill="FFFFFF"/>
        </w:rPr>
        <w:t>IISReset</w:t>
      </w:r>
      <w:proofErr w:type="spellEnd"/>
      <w:r w:rsidR="00196F68" w:rsidRPr="00196F68">
        <w:rPr>
          <w:color w:val="222222"/>
          <w:shd w:val="clear" w:color="auto" w:fill="FFFFFF"/>
        </w:rPr>
        <w:t>" command)</w:t>
      </w:r>
      <w:r w:rsidRPr="00B95CFB">
        <w:rPr>
          <w:color w:val="222222"/>
        </w:rPr>
        <w:br/>
      </w:r>
      <w:r w:rsidRPr="00B95CFB">
        <w:rPr>
          <w:color w:val="222222"/>
          <w:shd w:val="clear" w:color="auto" w:fill="FFFFFF"/>
        </w:rPr>
        <w:t xml:space="preserve">4. </w:t>
      </w:r>
      <w:r w:rsidR="00196F68" w:rsidRPr="00196F68">
        <w:rPr>
          <w:color w:val="222222"/>
          <w:shd w:val="clear" w:color="auto" w:fill="FFFFFF"/>
        </w:rPr>
        <w:t>Verify from Windows Services Panel that the service "HPD-</w:t>
      </w:r>
      <w:proofErr w:type="spellStart"/>
      <w:r w:rsidR="00196F68" w:rsidRPr="00196F68">
        <w:rPr>
          <w:color w:val="222222"/>
          <w:shd w:val="clear" w:color="auto" w:fill="FFFFFF"/>
        </w:rPr>
        <w:t>MaintenanceManager</w:t>
      </w:r>
      <w:proofErr w:type="spellEnd"/>
      <w:r w:rsidR="00196F68" w:rsidRPr="00196F68">
        <w:rPr>
          <w:color w:val="222222"/>
          <w:shd w:val="clear" w:color="auto" w:fill="FFFFFF"/>
        </w:rPr>
        <w:t xml:space="preserve">" is </w:t>
      </w:r>
      <w:r w:rsidR="00196F68" w:rsidRPr="00EF56C4">
        <w:rPr>
          <w:b/>
          <w:color w:val="222222"/>
          <w:shd w:val="clear" w:color="auto" w:fill="FFFFFF"/>
        </w:rPr>
        <w:t>NOT</w:t>
      </w:r>
      <w:r w:rsidR="00196F68" w:rsidRPr="00196F68">
        <w:rPr>
          <w:color w:val="222222"/>
          <w:shd w:val="clear" w:color="auto" w:fill="FFFFFF"/>
        </w:rPr>
        <w:t xml:space="preserve"> running</w:t>
      </w:r>
    </w:p>
    <w:p w:rsidR="00196F68" w:rsidRPr="003347B4" w:rsidRDefault="003347B4" w:rsidP="003347B4">
      <w:pPr>
        <w:spacing w:after="0" w:line="240" w:lineRule="auto"/>
        <w:ind w:left="360"/>
        <w:rPr>
          <w:color w:val="222222"/>
          <w:shd w:val="clear" w:color="auto" w:fill="FFFFFF"/>
        </w:rPr>
      </w:pPr>
      <w:r>
        <w:rPr>
          <w:color w:val="222222"/>
        </w:rPr>
        <w:t>5. Completely clear Web Browser cache</w:t>
      </w:r>
      <w:r w:rsidR="00D55812" w:rsidRPr="003347B4">
        <w:rPr>
          <w:color w:val="222222"/>
        </w:rPr>
        <w:br/>
      </w:r>
      <w:r>
        <w:rPr>
          <w:color w:val="222222"/>
          <w:shd w:val="clear" w:color="auto" w:fill="FFFFFF"/>
        </w:rPr>
        <w:t>6</w:t>
      </w:r>
      <w:r w:rsidR="00D55812" w:rsidRPr="003347B4">
        <w:rPr>
          <w:color w:val="222222"/>
          <w:shd w:val="clear" w:color="auto" w:fill="FFFFFF"/>
        </w:rPr>
        <w:t xml:space="preserve">. </w:t>
      </w:r>
      <w:r w:rsidR="00196F68" w:rsidRPr="003347B4">
        <w:rPr>
          <w:color w:val="222222"/>
          <w:shd w:val="clear" w:color="auto" w:fill="FFFFFF"/>
        </w:rPr>
        <w:t>Login and navigate to HipLink Services Panel and verify that all relevant services are running</w:t>
      </w:r>
    </w:p>
    <w:p w:rsidR="00D62E90" w:rsidRPr="0058735B" w:rsidRDefault="00D62E90" w:rsidP="0019189D">
      <w:pPr>
        <w:pStyle w:val="ListParagraph"/>
        <w:spacing w:after="0" w:line="240" w:lineRule="auto"/>
        <w:ind w:left="0"/>
      </w:pPr>
    </w:p>
    <w:p w:rsidR="000E3B7A" w:rsidRPr="000E3B7A" w:rsidRDefault="000E3B7A" w:rsidP="000E3B7A">
      <w:pPr>
        <w:pStyle w:val="ListParagraph"/>
        <w:spacing w:after="0" w:line="240" w:lineRule="auto"/>
        <w:ind w:left="0"/>
      </w:pPr>
      <w:r w:rsidRPr="000E3B7A">
        <w:rPr>
          <w:b/>
        </w:rPr>
        <w:t>For a fresh install:</w:t>
      </w:r>
    </w:p>
    <w:p w:rsidR="007070F9" w:rsidRPr="002D6396" w:rsidRDefault="007070F9" w:rsidP="004D63E3">
      <w:pPr>
        <w:pStyle w:val="ListParagraph"/>
        <w:numPr>
          <w:ilvl w:val="0"/>
          <w:numId w:val="8"/>
        </w:numPr>
        <w:spacing w:after="0" w:line="240" w:lineRule="auto"/>
        <w:rPr>
          <w:color w:val="222222"/>
          <w:shd w:val="clear" w:color="auto" w:fill="FFFFFF"/>
        </w:rPr>
      </w:pPr>
      <w:r w:rsidRPr="002D6396">
        <w:rPr>
          <w:color w:val="222222"/>
          <w:shd w:val="clear" w:color="auto" w:fill="FFFFFF"/>
        </w:rPr>
        <w:t>Make sure that IIS has been installed with all of its required components. Please follow the  respective IIS Guide for configuration of IIS 7.5, IIS 8.0 &amp; IIS 8.5</w:t>
      </w:r>
      <w:r w:rsidR="00A53B75" w:rsidRPr="002D6396">
        <w:rPr>
          <w:color w:val="222222"/>
          <w:shd w:val="clear" w:color="auto" w:fill="FFFFFF"/>
        </w:rPr>
        <w:t>,</w:t>
      </w:r>
      <w:r w:rsidRPr="002D6396">
        <w:rPr>
          <w:color w:val="222222"/>
          <w:shd w:val="clear" w:color="auto" w:fill="FFFFFF"/>
        </w:rPr>
        <w:t xml:space="preserve"> or IIS 10. </w:t>
      </w:r>
    </w:p>
    <w:p w:rsidR="007070F9" w:rsidRPr="002D6396" w:rsidRDefault="007070F9" w:rsidP="004D63E3">
      <w:pPr>
        <w:pStyle w:val="ListParagraph"/>
        <w:numPr>
          <w:ilvl w:val="0"/>
          <w:numId w:val="8"/>
        </w:numPr>
        <w:spacing w:after="0" w:line="240" w:lineRule="auto"/>
        <w:rPr>
          <w:color w:val="222222"/>
          <w:shd w:val="clear" w:color="auto" w:fill="FFFFFF"/>
        </w:rPr>
      </w:pPr>
      <w:r w:rsidRPr="002D6396">
        <w:rPr>
          <w:color w:val="222222"/>
          <w:shd w:val="clear" w:color="auto" w:fill="FFFFFF"/>
        </w:rPr>
        <w:t xml:space="preserve">Extract the HipLink build </w:t>
      </w:r>
      <w:r w:rsidR="00257FFB">
        <w:rPr>
          <w:color w:val="222222"/>
          <w:shd w:val="clear" w:color="auto" w:fill="FFFFFF"/>
        </w:rPr>
        <w:t>(WIN_HL_5_2_Installer_5.2.0.</w:t>
      </w:r>
      <w:r w:rsidR="00A64A67">
        <w:rPr>
          <w:color w:val="222222"/>
          <w:shd w:val="clear" w:color="auto" w:fill="FFFFFF"/>
        </w:rPr>
        <w:t>161</w:t>
      </w:r>
      <w:r w:rsidRPr="002D6396">
        <w:rPr>
          <w:color w:val="222222"/>
          <w:shd w:val="clear" w:color="auto" w:fill="FFFFFF"/>
        </w:rPr>
        <w:t>.zip) into any directory</w:t>
      </w:r>
    </w:p>
    <w:p w:rsidR="007070F9" w:rsidRPr="002D6396" w:rsidRDefault="008570B2" w:rsidP="004D63E3">
      <w:pPr>
        <w:pStyle w:val="ListParagraph"/>
        <w:numPr>
          <w:ilvl w:val="0"/>
          <w:numId w:val="8"/>
        </w:numPr>
        <w:spacing w:after="0" w:line="240" w:lineRule="auto"/>
        <w:rPr>
          <w:color w:val="222222"/>
          <w:shd w:val="clear" w:color="auto" w:fill="FFFFFF"/>
        </w:rPr>
      </w:pPr>
      <w:r>
        <w:rPr>
          <w:color w:val="222222"/>
          <w:shd w:val="clear" w:color="auto" w:fill="FFFFFF"/>
        </w:rPr>
        <w:t>Run the HL-5.2</w:t>
      </w:r>
      <w:r w:rsidR="007070F9" w:rsidRPr="002D6396">
        <w:rPr>
          <w:color w:val="222222"/>
          <w:shd w:val="clear" w:color="auto" w:fill="FFFFFF"/>
        </w:rPr>
        <w:t>-Setup.exe file with the "Run as administrator" option.</w:t>
      </w:r>
    </w:p>
    <w:p w:rsidR="00D55812" w:rsidRDefault="007070F9" w:rsidP="004D63E3">
      <w:pPr>
        <w:pStyle w:val="ListParagraph"/>
        <w:numPr>
          <w:ilvl w:val="0"/>
          <w:numId w:val="8"/>
        </w:numPr>
        <w:spacing w:after="0" w:line="240" w:lineRule="auto"/>
      </w:pPr>
      <w:r w:rsidRPr="002D6396">
        <w:rPr>
          <w:color w:val="222222"/>
          <w:shd w:val="clear" w:color="auto" w:fill="FFFFFF"/>
        </w:rPr>
        <w:t>Follow the on-screen instructions to install HipLink.</w:t>
      </w:r>
    </w:p>
    <w:p w:rsidR="007B6AA1" w:rsidRDefault="007B6AA1" w:rsidP="0073670F">
      <w:pPr>
        <w:pStyle w:val="ListParagraph"/>
        <w:spacing w:after="0" w:line="240" w:lineRule="auto"/>
        <w:ind w:left="0" w:firstLine="720"/>
      </w:pPr>
    </w:p>
    <w:p w:rsidR="00B43E80" w:rsidRPr="006208B6" w:rsidRDefault="00B43E80" w:rsidP="00B43E80">
      <w:pPr>
        <w:pStyle w:val="ListParagraph"/>
        <w:spacing w:after="0" w:line="240" w:lineRule="auto"/>
        <w:ind w:left="0"/>
        <w:rPr>
          <w:b/>
        </w:rPr>
      </w:pPr>
      <w:r w:rsidRPr="006208B6">
        <w:rPr>
          <w:b/>
        </w:rPr>
        <w:t>Important Note</w:t>
      </w:r>
      <w:r w:rsidR="002D6396" w:rsidRPr="006208B6">
        <w:rPr>
          <w:b/>
        </w:rPr>
        <w:t>s</w:t>
      </w:r>
      <w:r w:rsidRPr="006208B6">
        <w:rPr>
          <w:b/>
        </w:rPr>
        <w:t>:</w:t>
      </w:r>
    </w:p>
    <w:p w:rsidR="00586B50" w:rsidRPr="00E21319" w:rsidRDefault="00EF7B17" w:rsidP="00F13144">
      <w:pPr>
        <w:numPr>
          <w:ilvl w:val="0"/>
          <w:numId w:val="5"/>
        </w:numPr>
        <w:spacing w:line="240" w:lineRule="auto"/>
        <w:rPr>
          <w:rFonts w:asciiTheme="minorHAnsi" w:hAnsiTheme="minorHAnsi"/>
        </w:rPr>
      </w:pPr>
      <w:r>
        <w:t>For instal</w:t>
      </w:r>
      <w:r w:rsidR="00EF56C4">
        <w:t>ling this build fresh or upgrading</w:t>
      </w:r>
      <w:r>
        <w:t xml:space="preserve"> from a previous version, currently the user is required to turn </w:t>
      </w:r>
      <w:r w:rsidRPr="00EF56C4">
        <w:rPr>
          <w:b/>
        </w:rPr>
        <w:t>OFF</w:t>
      </w:r>
      <w:r>
        <w:t xml:space="preserve"> the machine “User Access Control (UAC)”</w:t>
      </w:r>
      <w:r w:rsidR="002A7AFE">
        <w:t>, OR</w:t>
      </w:r>
      <w:r w:rsidR="00A061FC">
        <w:t xml:space="preserve"> running the installer by </w:t>
      </w:r>
      <w:r w:rsidR="00A061FC" w:rsidRPr="00E21319">
        <w:rPr>
          <w:rFonts w:asciiTheme="minorHAnsi" w:hAnsiTheme="minorHAnsi"/>
        </w:rPr>
        <w:t>right click -&gt; Run as Administrator</w:t>
      </w:r>
      <w:r w:rsidRPr="00E21319">
        <w:rPr>
          <w:rFonts w:asciiTheme="minorHAnsi" w:hAnsiTheme="minorHAnsi"/>
        </w:rPr>
        <w:t xml:space="preserve">. </w:t>
      </w:r>
    </w:p>
    <w:p w:rsidR="00586B50" w:rsidRDefault="004C0E37" w:rsidP="00E81BF8">
      <w:pPr>
        <w:numPr>
          <w:ilvl w:val="0"/>
          <w:numId w:val="5"/>
        </w:numPr>
        <w:spacing w:line="240" w:lineRule="auto"/>
      </w:pPr>
      <w:r w:rsidRPr="00E21319">
        <w:t>This build is only supported on IIS Webserver. In case the pre-upgrade build is deployed on Apache Webserver, then user would first need to follow “Apache to IIS Webserver Migration Steps” as given in its associated document.</w:t>
      </w:r>
    </w:p>
    <w:p w:rsidR="00FF6ED3" w:rsidRPr="00FF6ED3" w:rsidRDefault="00FF6ED3" w:rsidP="00FF6ED3">
      <w:pPr>
        <w:pStyle w:val="ListParagraph"/>
        <w:numPr>
          <w:ilvl w:val="0"/>
          <w:numId w:val="5"/>
        </w:numPr>
        <w:spacing w:after="0" w:line="240" w:lineRule="auto"/>
        <w:rPr>
          <w:rFonts w:asciiTheme="minorHAnsi" w:hAnsiTheme="minorHAnsi" w:cstheme="minorHAnsi"/>
        </w:rPr>
      </w:pPr>
      <w:r w:rsidRPr="00FF6ED3">
        <w:rPr>
          <w:rFonts w:asciiTheme="minorHAnsi" w:hAnsiTheme="minorHAnsi" w:cstheme="minorHAnsi"/>
        </w:rPr>
        <w:t xml:space="preserve">The issues reported by Accunetix scan are fixed by running the script </w:t>
      </w:r>
    </w:p>
    <w:p w:rsidR="00FF6ED3" w:rsidRPr="00E81BF8" w:rsidRDefault="00FF6ED3" w:rsidP="00EF56C4">
      <w:pPr>
        <w:spacing w:after="0" w:line="240" w:lineRule="auto"/>
        <w:ind w:left="1080"/>
      </w:pPr>
      <w:r w:rsidRPr="00FF6ED3">
        <w:rPr>
          <w:rFonts w:asciiTheme="minorHAnsi" w:hAnsiTheme="minorHAnsi" w:cstheme="minorHAnsi"/>
          <w:b/>
          <w:color w:val="000000"/>
          <w:shd w:val="clear" w:color="auto" w:fill="FFFFFF"/>
        </w:rPr>
        <w:t>RC4SSL3IISTildeDirectoryEnumDisable.bat</w:t>
      </w:r>
      <w:r w:rsidRPr="00FF6ED3">
        <w:rPr>
          <w:rFonts w:asciiTheme="minorHAnsi" w:hAnsiTheme="minorHAnsi" w:cstheme="minorHAnsi"/>
          <w:color w:val="000000"/>
          <w:shd w:val="clear" w:color="auto" w:fill="FFFFFF"/>
        </w:rPr>
        <w:t xml:space="preserve"> included in the installer. Impact of this script is not isolated to HipLink, so it is not executed by installer but can be run by user manually.</w:t>
      </w:r>
    </w:p>
    <w:p w:rsidR="005A4F21" w:rsidRDefault="005A4F21" w:rsidP="00E21319">
      <w:pPr>
        <w:pStyle w:val="Heading2"/>
        <w:spacing w:before="0" w:line="240" w:lineRule="auto"/>
      </w:pPr>
    </w:p>
    <w:p w:rsidR="006B610E" w:rsidRPr="00652102" w:rsidRDefault="00052892" w:rsidP="00E21319">
      <w:pPr>
        <w:pStyle w:val="Heading2"/>
        <w:spacing w:before="0" w:line="240" w:lineRule="auto"/>
      </w:pPr>
      <w:r w:rsidRPr="00652102">
        <w:t>Removal</w:t>
      </w:r>
      <w:r w:rsidR="006B610E" w:rsidRPr="00652102">
        <w:t xml:space="preserve"> Steps</w:t>
      </w:r>
      <w:bookmarkEnd w:id="4"/>
    </w:p>
    <w:p w:rsidR="009E4A7E" w:rsidRPr="006B610E" w:rsidRDefault="009E4A7E" w:rsidP="00E21319">
      <w:pPr>
        <w:spacing w:after="0" w:line="240" w:lineRule="auto"/>
      </w:pPr>
      <w:bookmarkStart w:id="5" w:name="_Toc370483785"/>
      <w:r>
        <w:t>If needed, the installed build can be uninstalled as follows:</w:t>
      </w:r>
    </w:p>
    <w:p w:rsidR="009E4A7E" w:rsidRDefault="009E4A7E" w:rsidP="009E4A7E">
      <w:pPr>
        <w:pStyle w:val="ListParagraph"/>
        <w:numPr>
          <w:ilvl w:val="0"/>
          <w:numId w:val="4"/>
        </w:numPr>
        <w:spacing w:after="0" w:line="240" w:lineRule="auto"/>
      </w:pPr>
      <w:r>
        <w:t>Stop all running services.</w:t>
      </w:r>
    </w:p>
    <w:p w:rsidR="009E4A7E" w:rsidRDefault="009E4A7E" w:rsidP="009E4A7E">
      <w:pPr>
        <w:pStyle w:val="ListParagraph"/>
        <w:numPr>
          <w:ilvl w:val="0"/>
          <w:numId w:val="4"/>
        </w:numPr>
        <w:spacing w:after="0" w:line="240" w:lineRule="auto"/>
      </w:pPr>
      <w:r>
        <w:t>Terminate all user sessions.</w:t>
      </w:r>
    </w:p>
    <w:p w:rsidR="009E4A7E" w:rsidRDefault="009E4A7E" w:rsidP="009E4A7E">
      <w:pPr>
        <w:pStyle w:val="ListParagraph"/>
        <w:numPr>
          <w:ilvl w:val="0"/>
          <w:numId w:val="4"/>
        </w:numPr>
        <w:spacing w:after="0" w:line="240" w:lineRule="auto"/>
      </w:pPr>
      <w:r>
        <w:t>Logout of HipLink.</w:t>
      </w:r>
    </w:p>
    <w:p w:rsidR="009E4A7E" w:rsidRDefault="009E4A7E" w:rsidP="009E4A7E">
      <w:pPr>
        <w:pStyle w:val="ListParagraph"/>
        <w:numPr>
          <w:ilvl w:val="0"/>
          <w:numId w:val="3"/>
        </w:numPr>
        <w:spacing w:after="0" w:line="240" w:lineRule="auto"/>
      </w:pPr>
      <w:r>
        <w:t>Make a copy of the Hiplink directory and save it in a safe location as a backup. This is typically found at C:\Program Files\HipLink Software\HipLink or C:\Program Files(x86)\HipLink Software\HipLink</w:t>
      </w:r>
    </w:p>
    <w:p w:rsidR="009E4A7E" w:rsidRDefault="009E4A7E" w:rsidP="009E4A7E">
      <w:pPr>
        <w:pStyle w:val="ListParagraph"/>
        <w:numPr>
          <w:ilvl w:val="0"/>
          <w:numId w:val="4"/>
        </w:numPr>
        <w:spacing w:after="0" w:line="240" w:lineRule="auto"/>
      </w:pPr>
      <w:r>
        <w:t>Go to Windows -&gt; Control Panel -&gt; Add/ Remove Programs.</w:t>
      </w:r>
    </w:p>
    <w:p w:rsidR="00833771" w:rsidRDefault="009E4A7E" w:rsidP="00B22830">
      <w:pPr>
        <w:pStyle w:val="ListParagraph"/>
        <w:numPr>
          <w:ilvl w:val="0"/>
          <w:numId w:val="4"/>
        </w:numPr>
        <w:spacing w:after="0" w:line="240" w:lineRule="auto"/>
      </w:pPr>
      <w:r>
        <w:t>Select HipLink 5.0 from the list of installed programs, and uninstall.</w:t>
      </w:r>
    </w:p>
    <w:p w:rsidR="008528EC" w:rsidRDefault="008528EC" w:rsidP="008528EC">
      <w:pPr>
        <w:pStyle w:val="ListParagraph"/>
        <w:spacing w:after="0" w:line="240" w:lineRule="auto"/>
        <w:ind w:left="0"/>
      </w:pPr>
    </w:p>
    <w:p w:rsidR="008528EC" w:rsidRPr="00F13144" w:rsidRDefault="008528EC" w:rsidP="008528EC">
      <w:pPr>
        <w:pStyle w:val="ListParagraph"/>
        <w:spacing w:after="0" w:line="240" w:lineRule="auto"/>
        <w:ind w:left="0"/>
        <w:rPr>
          <w:rFonts w:ascii="Cambria" w:hAnsi="Cambria"/>
          <w:b/>
          <w:color w:val="2F5496"/>
          <w:sz w:val="28"/>
          <w:szCs w:val="28"/>
        </w:rPr>
      </w:pPr>
      <w:r w:rsidRPr="00F13144">
        <w:rPr>
          <w:rFonts w:ascii="Cambria" w:hAnsi="Cambria"/>
          <w:b/>
          <w:color w:val="2F5496"/>
          <w:sz w:val="28"/>
          <w:szCs w:val="28"/>
        </w:rPr>
        <w:t>Compatible Desktop Browsers</w:t>
      </w:r>
    </w:p>
    <w:p w:rsidR="008528EC" w:rsidRPr="00061165" w:rsidRDefault="008528EC" w:rsidP="004D63E3">
      <w:pPr>
        <w:pStyle w:val="ListParagraph"/>
        <w:numPr>
          <w:ilvl w:val="0"/>
          <w:numId w:val="7"/>
        </w:numPr>
        <w:spacing w:after="0" w:line="240" w:lineRule="auto"/>
        <w:rPr>
          <w:rFonts w:cs="Calibri"/>
          <w:b/>
        </w:rPr>
      </w:pPr>
      <w:r w:rsidRPr="00061165">
        <w:rPr>
          <w:rFonts w:cs="Calibri"/>
        </w:rPr>
        <w:t>Microsoft Internet Explorer version 11</w:t>
      </w:r>
      <w:r w:rsidRPr="00061165">
        <w:rPr>
          <w:rFonts w:cs="Calibri"/>
          <w:i/>
        </w:rPr>
        <w:t xml:space="preserve"> (versions </w:t>
      </w:r>
      <w:r w:rsidR="00061165" w:rsidRPr="00061165">
        <w:rPr>
          <w:rFonts w:cs="Calibri"/>
          <w:i/>
        </w:rPr>
        <w:t xml:space="preserve">8, 9,or </w:t>
      </w:r>
      <w:r w:rsidRPr="00061165">
        <w:rPr>
          <w:rFonts w:cs="Calibri"/>
          <w:i/>
        </w:rPr>
        <w:t>10</w:t>
      </w:r>
      <w:r w:rsidR="00061165" w:rsidRPr="00061165">
        <w:rPr>
          <w:rFonts w:cs="Calibri"/>
          <w:i/>
        </w:rPr>
        <w:t xml:space="preserve"> are</w:t>
      </w:r>
      <w:r w:rsidRPr="00061165">
        <w:rPr>
          <w:rFonts w:cs="Calibri"/>
          <w:i/>
        </w:rPr>
        <w:t xml:space="preserve"> NOT supported)</w:t>
      </w:r>
    </w:p>
    <w:p w:rsidR="008528EC" w:rsidRPr="00F13144" w:rsidRDefault="008528EC" w:rsidP="004D63E3">
      <w:pPr>
        <w:pStyle w:val="ListParagraph"/>
        <w:numPr>
          <w:ilvl w:val="0"/>
          <w:numId w:val="7"/>
        </w:numPr>
        <w:spacing w:after="0" w:line="240" w:lineRule="auto"/>
        <w:rPr>
          <w:rFonts w:cs="Calibri"/>
        </w:rPr>
      </w:pPr>
      <w:r w:rsidRPr="00F13144">
        <w:rPr>
          <w:rFonts w:cs="Calibri"/>
        </w:rPr>
        <w:t>Google Chrome (latest version)</w:t>
      </w:r>
    </w:p>
    <w:p w:rsidR="00591232" w:rsidRDefault="008528EC" w:rsidP="004D63E3">
      <w:pPr>
        <w:pStyle w:val="ListParagraph"/>
        <w:numPr>
          <w:ilvl w:val="0"/>
          <w:numId w:val="7"/>
        </w:numPr>
        <w:spacing w:after="0" w:line="240" w:lineRule="auto"/>
        <w:rPr>
          <w:rFonts w:cs="Calibri"/>
        </w:rPr>
      </w:pPr>
      <w:r w:rsidRPr="00F13144">
        <w:rPr>
          <w:rFonts w:cs="Calibri"/>
        </w:rPr>
        <w:t>Mozilla Firefox (latest version)</w:t>
      </w:r>
    </w:p>
    <w:p w:rsidR="003D5054" w:rsidRDefault="003D5054" w:rsidP="004D63E3">
      <w:pPr>
        <w:pStyle w:val="ListParagraph"/>
        <w:numPr>
          <w:ilvl w:val="0"/>
          <w:numId w:val="7"/>
        </w:numPr>
        <w:spacing w:after="0" w:line="240" w:lineRule="auto"/>
        <w:rPr>
          <w:rFonts w:cs="Calibri"/>
        </w:rPr>
      </w:pPr>
      <w:r>
        <w:rPr>
          <w:rFonts w:cs="Calibri"/>
        </w:rPr>
        <w:t>Microsoft Edge (latest version)</w:t>
      </w:r>
    </w:p>
    <w:p w:rsidR="00BE2CAA" w:rsidRDefault="00BE2CAA" w:rsidP="005A43C5">
      <w:pPr>
        <w:spacing w:after="0" w:line="240" w:lineRule="auto"/>
        <w:rPr>
          <w:rFonts w:asciiTheme="majorHAnsi" w:hAnsiTheme="majorHAnsi"/>
          <w:b/>
          <w:color w:val="365F91" w:themeColor="accent1" w:themeShade="BF"/>
          <w:sz w:val="28"/>
          <w:szCs w:val="28"/>
        </w:rPr>
      </w:pPr>
    </w:p>
    <w:p w:rsidR="00E21319" w:rsidRDefault="00B64D41" w:rsidP="005A43C5">
      <w:pPr>
        <w:spacing w:after="0" w:line="240" w:lineRule="auto"/>
        <w:rPr>
          <w:rFonts w:asciiTheme="majorHAnsi" w:hAnsiTheme="majorHAnsi"/>
          <w:b/>
          <w:color w:val="365F91" w:themeColor="accent1" w:themeShade="BF"/>
          <w:sz w:val="28"/>
          <w:szCs w:val="28"/>
        </w:rPr>
      </w:pPr>
      <w:r w:rsidRPr="005A43C5">
        <w:rPr>
          <w:rFonts w:asciiTheme="majorHAnsi" w:hAnsiTheme="majorHAnsi"/>
          <w:b/>
          <w:color w:val="365F91" w:themeColor="accent1" w:themeShade="BF"/>
          <w:sz w:val="28"/>
          <w:szCs w:val="28"/>
        </w:rPr>
        <w:lastRenderedPageBreak/>
        <w:t>New Features</w:t>
      </w:r>
      <w:bookmarkEnd w:id="5"/>
      <w:r w:rsidR="006B3B07">
        <w:rPr>
          <w:rFonts w:asciiTheme="majorHAnsi" w:hAnsiTheme="majorHAnsi"/>
          <w:b/>
          <w:color w:val="365F91" w:themeColor="accent1" w:themeShade="BF"/>
          <w:sz w:val="28"/>
          <w:szCs w:val="28"/>
        </w:rPr>
        <w:t xml:space="preserve"> </w:t>
      </w:r>
      <w:r w:rsidR="009E129D" w:rsidRPr="005A43C5">
        <w:rPr>
          <w:rFonts w:asciiTheme="majorHAnsi" w:hAnsiTheme="majorHAnsi"/>
          <w:b/>
          <w:color w:val="365F91" w:themeColor="accent1" w:themeShade="BF"/>
          <w:sz w:val="28"/>
          <w:szCs w:val="28"/>
        </w:rPr>
        <w:t>&amp;</w:t>
      </w:r>
      <w:r w:rsidR="006B3B07">
        <w:rPr>
          <w:rFonts w:asciiTheme="majorHAnsi" w:hAnsiTheme="majorHAnsi"/>
          <w:b/>
          <w:color w:val="365F91" w:themeColor="accent1" w:themeShade="BF"/>
          <w:sz w:val="28"/>
          <w:szCs w:val="28"/>
        </w:rPr>
        <w:t xml:space="preserve"> </w:t>
      </w:r>
      <w:r w:rsidR="00AE03DC" w:rsidRPr="005A43C5">
        <w:rPr>
          <w:rFonts w:asciiTheme="majorHAnsi" w:hAnsiTheme="majorHAnsi"/>
          <w:b/>
          <w:color w:val="365F91" w:themeColor="accent1" w:themeShade="BF"/>
          <w:sz w:val="28"/>
          <w:szCs w:val="28"/>
        </w:rPr>
        <w:t>Enhancements</w:t>
      </w:r>
    </w:p>
    <w:p w:rsidR="00DD386E" w:rsidRDefault="00DD386E" w:rsidP="00242BBE">
      <w:pPr>
        <w:spacing w:after="0" w:line="240" w:lineRule="auto"/>
        <w:rPr>
          <w:rFonts w:asciiTheme="minorHAnsi" w:eastAsia="Times New Roman" w:hAnsiTheme="minorHAnsi" w:cstheme="minorHAnsi"/>
          <w:bCs/>
          <w:color w:val="365F91" w:themeColor="accent1" w:themeShade="BF"/>
          <w:sz w:val="28"/>
          <w:szCs w:val="28"/>
        </w:rPr>
      </w:pPr>
    </w:p>
    <w:p w:rsidR="0089784A" w:rsidRPr="0089784A" w:rsidRDefault="001337C3" w:rsidP="00242BBE">
      <w:pPr>
        <w:spacing w:after="0" w:line="240" w:lineRule="auto"/>
        <w:rPr>
          <w:b/>
          <w:sz w:val="28"/>
        </w:rPr>
      </w:pPr>
      <w:r>
        <w:rPr>
          <w:b/>
          <w:sz w:val="28"/>
        </w:rPr>
        <w:t xml:space="preserve">ACTIVE DIRECTORY </w:t>
      </w:r>
      <w:r w:rsidR="00FB5CEC">
        <w:rPr>
          <w:b/>
          <w:sz w:val="28"/>
        </w:rPr>
        <w:t xml:space="preserve">INTEGRATION </w:t>
      </w:r>
      <w:r w:rsidR="0089784A" w:rsidRPr="0089784A">
        <w:rPr>
          <w:b/>
          <w:sz w:val="28"/>
        </w:rPr>
        <w:t xml:space="preserve">CHANGES </w:t>
      </w:r>
    </w:p>
    <w:p w:rsidR="001E7644" w:rsidRPr="00FB5CEC" w:rsidRDefault="001E7644" w:rsidP="0089784A">
      <w:pPr>
        <w:pStyle w:val="ListParagraph"/>
        <w:numPr>
          <w:ilvl w:val="0"/>
          <w:numId w:val="17"/>
        </w:numPr>
        <w:rPr>
          <w:rFonts w:asciiTheme="minorHAnsi" w:hAnsiTheme="minorHAnsi" w:cstheme="minorHAnsi"/>
          <w:b/>
          <w:sz w:val="24"/>
          <w:szCs w:val="24"/>
        </w:rPr>
      </w:pPr>
      <w:r w:rsidRPr="00FB5CEC">
        <w:rPr>
          <w:rFonts w:asciiTheme="minorHAnsi" w:hAnsiTheme="minorHAnsi" w:cstheme="minorHAnsi"/>
          <w:b/>
          <w:sz w:val="24"/>
          <w:szCs w:val="24"/>
        </w:rPr>
        <w:t xml:space="preserve">Implemented </w:t>
      </w:r>
      <w:r w:rsidR="001337C3" w:rsidRPr="00FB5CEC">
        <w:rPr>
          <w:rFonts w:asciiTheme="minorHAnsi" w:hAnsiTheme="minorHAnsi" w:cstheme="minorHAnsi"/>
          <w:b/>
          <w:sz w:val="24"/>
          <w:szCs w:val="24"/>
        </w:rPr>
        <w:t>Active Directory</w:t>
      </w:r>
      <w:r w:rsidRPr="00FB5CEC">
        <w:rPr>
          <w:rFonts w:asciiTheme="minorHAnsi" w:hAnsiTheme="minorHAnsi" w:cstheme="minorHAnsi"/>
          <w:b/>
          <w:sz w:val="24"/>
          <w:szCs w:val="24"/>
        </w:rPr>
        <w:t xml:space="preserve"> support for ADFS</w:t>
      </w:r>
    </w:p>
    <w:p w:rsidR="001337C3" w:rsidRPr="00FB5CEC" w:rsidRDefault="00843874" w:rsidP="00FB5CEC">
      <w:pPr>
        <w:pStyle w:val="ListParagraph"/>
        <w:numPr>
          <w:ilvl w:val="0"/>
          <w:numId w:val="43"/>
        </w:numPr>
        <w:spacing w:after="0" w:line="240" w:lineRule="auto"/>
        <w:rPr>
          <w:rFonts w:asciiTheme="minorHAnsi" w:hAnsiTheme="minorHAnsi" w:cstheme="minorHAnsi"/>
          <w:sz w:val="24"/>
          <w:szCs w:val="24"/>
        </w:rPr>
      </w:pPr>
      <w:r w:rsidRPr="00FB5CEC">
        <w:rPr>
          <w:rFonts w:asciiTheme="minorHAnsi" w:hAnsiTheme="minorHAnsi" w:cstheme="minorHAnsi"/>
          <w:sz w:val="24"/>
          <w:szCs w:val="24"/>
        </w:rPr>
        <w:t>This provides hosted systems or systems off</w:t>
      </w:r>
      <w:r w:rsidR="001337C3" w:rsidRPr="00FB5CEC">
        <w:rPr>
          <w:rFonts w:asciiTheme="minorHAnsi" w:hAnsiTheme="minorHAnsi" w:cstheme="minorHAnsi"/>
          <w:sz w:val="24"/>
          <w:szCs w:val="24"/>
        </w:rPr>
        <w:t>-</w:t>
      </w:r>
      <w:r w:rsidRPr="00FB5CEC">
        <w:rPr>
          <w:rFonts w:asciiTheme="minorHAnsi" w:hAnsiTheme="minorHAnsi" w:cstheme="minorHAnsi"/>
          <w:sz w:val="24"/>
          <w:szCs w:val="24"/>
        </w:rPr>
        <w:t>site the option to use Microsoft Active Directory Federation Services</w:t>
      </w:r>
      <w:r w:rsidR="001337C3" w:rsidRPr="00FB5CEC">
        <w:rPr>
          <w:rFonts w:asciiTheme="minorHAnsi" w:hAnsiTheme="minorHAnsi" w:cstheme="minorHAnsi"/>
          <w:sz w:val="24"/>
          <w:szCs w:val="24"/>
        </w:rPr>
        <w:t>.</w:t>
      </w:r>
      <w:r w:rsidR="001337C3">
        <w:rPr>
          <w:rFonts w:asciiTheme="minorHAnsi" w:hAnsiTheme="minorHAnsi" w:cstheme="minorHAnsi"/>
          <w:sz w:val="24"/>
          <w:szCs w:val="24"/>
        </w:rPr>
        <w:t xml:space="preserve"> This enables users to us</w:t>
      </w:r>
      <w:r w:rsidR="00FB5CEC">
        <w:rPr>
          <w:rFonts w:asciiTheme="minorHAnsi" w:hAnsiTheme="minorHAnsi" w:cstheme="minorHAnsi"/>
          <w:sz w:val="24"/>
          <w:szCs w:val="24"/>
        </w:rPr>
        <w:t>e</w:t>
      </w:r>
      <w:r w:rsidR="001337C3">
        <w:rPr>
          <w:rFonts w:asciiTheme="minorHAnsi" w:hAnsiTheme="minorHAnsi" w:cstheme="minorHAnsi"/>
          <w:sz w:val="24"/>
          <w:szCs w:val="24"/>
        </w:rPr>
        <w:t xml:space="preserve"> their Active Directory credentials to login in to HipLink even when the system is remote. </w:t>
      </w:r>
    </w:p>
    <w:p w:rsidR="001E7644" w:rsidRPr="001337C3" w:rsidRDefault="00843874" w:rsidP="00FB5CEC">
      <w:pPr>
        <w:pStyle w:val="ListParagraph"/>
        <w:numPr>
          <w:ilvl w:val="0"/>
          <w:numId w:val="43"/>
        </w:numPr>
        <w:spacing w:after="0" w:line="240" w:lineRule="auto"/>
        <w:rPr>
          <w:rFonts w:asciiTheme="minorHAnsi" w:hAnsiTheme="minorHAnsi" w:cstheme="minorHAnsi"/>
          <w:sz w:val="24"/>
          <w:szCs w:val="24"/>
        </w:rPr>
      </w:pPr>
      <w:r w:rsidRPr="00843874">
        <w:rPr>
          <w:rFonts w:asciiTheme="minorHAnsi" w:hAnsiTheme="minorHAnsi" w:cstheme="minorHAnsi"/>
          <w:sz w:val="24"/>
          <w:szCs w:val="24"/>
        </w:rPr>
        <w:t>ADFS will provide SSO as part of its functionality suite</w:t>
      </w:r>
    </w:p>
    <w:p w:rsidR="003F23E7" w:rsidRPr="0089784A" w:rsidRDefault="006B3B07" w:rsidP="0089784A">
      <w:pPr>
        <w:pStyle w:val="ListParagraph"/>
        <w:numPr>
          <w:ilvl w:val="0"/>
          <w:numId w:val="43"/>
        </w:numPr>
        <w:spacing w:after="0" w:line="240" w:lineRule="auto"/>
        <w:rPr>
          <w:rFonts w:asciiTheme="minorHAnsi" w:eastAsia="Times New Roman" w:hAnsiTheme="minorHAnsi" w:cstheme="minorHAnsi"/>
          <w:bCs/>
          <w:szCs w:val="24"/>
        </w:rPr>
      </w:pPr>
      <w:r>
        <w:rPr>
          <w:rFonts w:asciiTheme="minorHAnsi" w:hAnsiTheme="minorHAnsi" w:cstheme="minorHAnsi"/>
          <w:sz w:val="24"/>
          <w:szCs w:val="24"/>
        </w:rPr>
        <w:t>For existing customers t</w:t>
      </w:r>
      <w:r w:rsidR="003F23E7" w:rsidRPr="0089784A">
        <w:rPr>
          <w:rFonts w:asciiTheme="minorHAnsi" w:eastAsia="Times New Roman" w:hAnsiTheme="minorHAnsi" w:cstheme="minorHAnsi"/>
          <w:bCs/>
          <w:szCs w:val="24"/>
        </w:rPr>
        <w:t>his feature will result in the switching OFF of LDAP support from license key. Alternatively, LDAP support in license key will result in “SSO Support using ADFS” being switched OFF.</w:t>
      </w:r>
    </w:p>
    <w:p w:rsidR="0089784A" w:rsidRDefault="005620E8" w:rsidP="0089784A">
      <w:pPr>
        <w:pStyle w:val="ListParagraph"/>
        <w:numPr>
          <w:ilvl w:val="0"/>
          <w:numId w:val="27"/>
        </w:numPr>
        <w:spacing w:after="0" w:line="240"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Added </w:t>
      </w:r>
      <w:r w:rsidR="0089784A" w:rsidRPr="002B6084">
        <w:rPr>
          <w:rFonts w:asciiTheme="minorHAnsi" w:eastAsia="Times New Roman" w:hAnsiTheme="minorHAnsi" w:cstheme="minorHAnsi"/>
          <w:b/>
          <w:bCs/>
          <w:sz w:val="24"/>
          <w:szCs w:val="24"/>
        </w:rPr>
        <w:t xml:space="preserve">Support for syncing receiver email cc &amp; email failover through </w:t>
      </w:r>
      <w:r>
        <w:rPr>
          <w:rFonts w:asciiTheme="minorHAnsi" w:eastAsia="Times New Roman" w:hAnsiTheme="minorHAnsi" w:cstheme="minorHAnsi"/>
          <w:b/>
          <w:bCs/>
          <w:sz w:val="24"/>
          <w:szCs w:val="24"/>
        </w:rPr>
        <w:t xml:space="preserve">the </w:t>
      </w:r>
      <w:r w:rsidR="0089784A" w:rsidRPr="002B6084">
        <w:rPr>
          <w:rFonts w:asciiTheme="minorHAnsi" w:eastAsia="Times New Roman" w:hAnsiTheme="minorHAnsi" w:cstheme="minorHAnsi"/>
          <w:b/>
          <w:bCs/>
          <w:sz w:val="24"/>
          <w:szCs w:val="24"/>
        </w:rPr>
        <w:t xml:space="preserve">LDAP service. </w:t>
      </w:r>
      <w:bookmarkStart w:id="6" w:name="OLE_LINK1"/>
      <w:bookmarkStart w:id="7" w:name="OLE_LINK2"/>
      <w:bookmarkStart w:id="8" w:name="OLE_LINK3"/>
    </w:p>
    <w:p w:rsidR="00BE2CAA" w:rsidRPr="00BE2CAA" w:rsidRDefault="00BE2CAA" w:rsidP="00BE2CAA">
      <w:pPr>
        <w:pStyle w:val="ListParagraph"/>
        <w:spacing w:after="0" w:line="240" w:lineRule="auto"/>
        <w:rPr>
          <w:rFonts w:asciiTheme="minorHAnsi" w:eastAsia="Times New Roman" w:hAnsiTheme="minorHAnsi" w:cstheme="minorHAnsi"/>
          <w:b/>
          <w:bCs/>
          <w:sz w:val="24"/>
          <w:szCs w:val="24"/>
        </w:rPr>
      </w:pPr>
    </w:p>
    <w:p w:rsidR="0089784A" w:rsidRPr="00440308" w:rsidRDefault="0089784A" w:rsidP="0089784A">
      <w:pPr>
        <w:spacing w:after="0"/>
        <w:rPr>
          <w:b/>
          <w:sz w:val="28"/>
        </w:rPr>
      </w:pPr>
      <w:r w:rsidRPr="00440308">
        <w:rPr>
          <w:b/>
          <w:sz w:val="28"/>
        </w:rPr>
        <w:t>HIPLINK MOBILE</w:t>
      </w:r>
      <w:bookmarkEnd w:id="6"/>
      <w:bookmarkEnd w:id="7"/>
      <w:bookmarkEnd w:id="8"/>
      <w:r w:rsidRPr="00440308">
        <w:rPr>
          <w:b/>
          <w:sz w:val="28"/>
        </w:rPr>
        <w:t xml:space="preserve"> ENHANCEMENTS</w:t>
      </w:r>
    </w:p>
    <w:p w:rsidR="0049071E" w:rsidRPr="002B6084" w:rsidRDefault="0049071E" w:rsidP="0049071E">
      <w:pPr>
        <w:pStyle w:val="ListParagraph"/>
        <w:numPr>
          <w:ilvl w:val="0"/>
          <w:numId w:val="27"/>
        </w:numPr>
        <w:spacing w:after="0" w:line="240" w:lineRule="auto"/>
        <w:rPr>
          <w:rFonts w:asciiTheme="minorHAnsi" w:eastAsia="Times New Roman" w:hAnsiTheme="minorHAnsi" w:cstheme="minorHAnsi"/>
          <w:b/>
          <w:bCs/>
          <w:sz w:val="24"/>
          <w:szCs w:val="24"/>
        </w:rPr>
      </w:pPr>
      <w:r w:rsidRPr="002B6084">
        <w:rPr>
          <w:rFonts w:asciiTheme="minorHAnsi" w:eastAsia="Times New Roman" w:hAnsiTheme="minorHAnsi" w:cstheme="minorHAnsi"/>
          <w:b/>
          <w:bCs/>
          <w:sz w:val="24"/>
          <w:szCs w:val="24"/>
        </w:rPr>
        <w:t xml:space="preserve">Support to populate </w:t>
      </w:r>
      <w:r w:rsidR="001E7644">
        <w:rPr>
          <w:rFonts w:asciiTheme="minorHAnsi" w:eastAsia="Times New Roman" w:hAnsiTheme="minorHAnsi" w:cstheme="minorHAnsi"/>
          <w:b/>
          <w:bCs/>
          <w:sz w:val="24"/>
          <w:szCs w:val="24"/>
        </w:rPr>
        <w:t xml:space="preserve">the </w:t>
      </w:r>
      <w:r w:rsidRPr="002B6084">
        <w:rPr>
          <w:rFonts w:asciiTheme="minorHAnsi" w:eastAsia="Times New Roman" w:hAnsiTheme="minorHAnsi" w:cstheme="minorHAnsi"/>
          <w:b/>
          <w:bCs/>
          <w:sz w:val="24"/>
          <w:szCs w:val="24"/>
        </w:rPr>
        <w:t xml:space="preserve">Callback and </w:t>
      </w:r>
      <w:r w:rsidR="001E7644">
        <w:rPr>
          <w:rFonts w:asciiTheme="minorHAnsi" w:eastAsia="Times New Roman" w:hAnsiTheme="minorHAnsi" w:cstheme="minorHAnsi"/>
          <w:b/>
          <w:bCs/>
          <w:sz w:val="24"/>
          <w:szCs w:val="24"/>
        </w:rPr>
        <w:t xml:space="preserve">the </w:t>
      </w:r>
      <w:r w:rsidR="00453A35">
        <w:rPr>
          <w:rFonts w:asciiTheme="minorHAnsi" w:eastAsia="Times New Roman" w:hAnsiTheme="minorHAnsi" w:cstheme="minorHAnsi"/>
          <w:b/>
          <w:bCs/>
          <w:sz w:val="24"/>
          <w:szCs w:val="24"/>
        </w:rPr>
        <w:t>Text F</w:t>
      </w:r>
      <w:r w:rsidR="001E7644">
        <w:rPr>
          <w:rFonts w:asciiTheme="minorHAnsi" w:eastAsia="Times New Roman" w:hAnsiTheme="minorHAnsi" w:cstheme="minorHAnsi"/>
          <w:b/>
          <w:bCs/>
          <w:sz w:val="24"/>
          <w:szCs w:val="24"/>
        </w:rPr>
        <w:t>ailover</w:t>
      </w:r>
      <w:r w:rsidRPr="002B6084">
        <w:rPr>
          <w:rFonts w:asciiTheme="minorHAnsi" w:eastAsia="Times New Roman" w:hAnsiTheme="minorHAnsi" w:cstheme="minorHAnsi"/>
          <w:b/>
          <w:bCs/>
          <w:sz w:val="24"/>
          <w:szCs w:val="24"/>
        </w:rPr>
        <w:t xml:space="preserve"> number </w:t>
      </w:r>
      <w:r w:rsidR="00453A35">
        <w:rPr>
          <w:rFonts w:asciiTheme="minorHAnsi" w:eastAsia="Times New Roman" w:hAnsiTheme="minorHAnsi" w:cstheme="minorHAnsi"/>
          <w:b/>
          <w:bCs/>
          <w:sz w:val="24"/>
          <w:szCs w:val="24"/>
        </w:rPr>
        <w:t xml:space="preserve">fields </w:t>
      </w:r>
      <w:r w:rsidRPr="002B6084">
        <w:rPr>
          <w:rFonts w:asciiTheme="minorHAnsi" w:eastAsia="Times New Roman" w:hAnsiTheme="minorHAnsi" w:cstheme="minorHAnsi"/>
          <w:b/>
          <w:bCs/>
          <w:sz w:val="24"/>
          <w:szCs w:val="24"/>
        </w:rPr>
        <w:t xml:space="preserve">for </w:t>
      </w:r>
      <w:r w:rsidR="00714791">
        <w:rPr>
          <w:rFonts w:asciiTheme="minorHAnsi" w:eastAsia="Times New Roman" w:hAnsiTheme="minorHAnsi" w:cstheme="minorHAnsi"/>
          <w:b/>
          <w:bCs/>
          <w:sz w:val="24"/>
          <w:szCs w:val="24"/>
        </w:rPr>
        <w:t xml:space="preserve">HipLink Mobile </w:t>
      </w:r>
      <w:r w:rsidRPr="002B6084">
        <w:rPr>
          <w:rFonts w:asciiTheme="minorHAnsi" w:eastAsia="Times New Roman" w:hAnsiTheme="minorHAnsi" w:cstheme="minorHAnsi"/>
          <w:b/>
          <w:bCs/>
          <w:sz w:val="24"/>
          <w:szCs w:val="24"/>
        </w:rPr>
        <w:t>receivers</w:t>
      </w:r>
      <w:r w:rsidR="001E7644">
        <w:rPr>
          <w:rFonts w:asciiTheme="minorHAnsi" w:eastAsia="Times New Roman" w:hAnsiTheme="minorHAnsi" w:cstheme="minorHAnsi"/>
          <w:b/>
          <w:bCs/>
          <w:sz w:val="24"/>
          <w:szCs w:val="24"/>
        </w:rPr>
        <w:t xml:space="preserve"> via APIs</w:t>
      </w:r>
    </w:p>
    <w:p w:rsidR="0049071E" w:rsidRPr="0089784A" w:rsidRDefault="0049071E" w:rsidP="0049071E">
      <w:pPr>
        <w:pStyle w:val="ListParagraph"/>
        <w:numPr>
          <w:ilvl w:val="0"/>
          <w:numId w:val="42"/>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Receiver Callback &amp;</w:t>
      </w:r>
      <w:r w:rsidR="00453A35">
        <w:rPr>
          <w:rFonts w:asciiTheme="minorHAnsi" w:eastAsia="Times New Roman" w:hAnsiTheme="minorHAnsi" w:cstheme="minorHAnsi"/>
          <w:bCs/>
          <w:szCs w:val="24"/>
        </w:rPr>
        <w:t>Text Failover</w:t>
      </w:r>
      <w:r w:rsidRPr="0089784A">
        <w:rPr>
          <w:rFonts w:asciiTheme="minorHAnsi" w:eastAsia="Times New Roman" w:hAnsiTheme="minorHAnsi" w:cstheme="minorHAnsi"/>
          <w:bCs/>
          <w:szCs w:val="24"/>
        </w:rPr>
        <w:t xml:space="preserve"> numbers can be added and synced through HipAdm utility, IE Utility, SOAP API and LDAP enhanced service.</w:t>
      </w:r>
    </w:p>
    <w:p w:rsidR="002D25A9" w:rsidRPr="002B6084" w:rsidRDefault="002D25A9" w:rsidP="002D25A9">
      <w:pPr>
        <w:pStyle w:val="ListParagraph"/>
        <w:numPr>
          <w:ilvl w:val="0"/>
          <w:numId w:val="27"/>
        </w:numPr>
        <w:spacing w:after="0" w:line="240" w:lineRule="auto"/>
        <w:rPr>
          <w:rFonts w:asciiTheme="minorHAnsi" w:eastAsia="Times New Roman" w:hAnsiTheme="minorHAnsi" w:cstheme="minorHAnsi"/>
          <w:b/>
          <w:bCs/>
          <w:sz w:val="24"/>
          <w:szCs w:val="24"/>
        </w:rPr>
      </w:pPr>
      <w:r w:rsidRPr="002B6084">
        <w:rPr>
          <w:rFonts w:asciiTheme="minorHAnsi" w:eastAsia="Times New Roman" w:hAnsiTheme="minorHAnsi" w:cstheme="minorHAnsi"/>
          <w:b/>
          <w:bCs/>
          <w:sz w:val="24"/>
          <w:szCs w:val="24"/>
        </w:rPr>
        <w:t>APNS Push Notification Validations</w:t>
      </w:r>
    </w:p>
    <w:p w:rsidR="002D25A9" w:rsidRPr="0089784A" w:rsidRDefault="00EF56C4" w:rsidP="0089784A">
      <w:pPr>
        <w:pStyle w:val="ListParagraph"/>
        <w:numPr>
          <w:ilvl w:val="0"/>
          <w:numId w:val="40"/>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 xml:space="preserve">Added </w:t>
      </w:r>
      <w:r w:rsidR="00714791">
        <w:rPr>
          <w:rFonts w:asciiTheme="minorHAnsi" w:eastAsia="Times New Roman" w:hAnsiTheme="minorHAnsi" w:cstheme="minorHAnsi"/>
          <w:bCs/>
          <w:szCs w:val="24"/>
        </w:rPr>
        <w:t xml:space="preserve">a verification function for the expiration of the </w:t>
      </w:r>
      <w:r w:rsidRPr="0089784A">
        <w:rPr>
          <w:rFonts w:asciiTheme="minorHAnsi" w:eastAsia="Times New Roman" w:hAnsiTheme="minorHAnsi" w:cstheme="minorHAnsi"/>
          <w:bCs/>
          <w:szCs w:val="24"/>
        </w:rPr>
        <w:t>Push Certificate</w:t>
      </w:r>
      <w:r w:rsidR="0014208F" w:rsidRPr="0089784A">
        <w:rPr>
          <w:rFonts w:asciiTheme="minorHAnsi" w:eastAsia="Times New Roman" w:hAnsiTheme="minorHAnsi" w:cstheme="minorHAnsi"/>
          <w:bCs/>
          <w:szCs w:val="24"/>
        </w:rPr>
        <w:t xml:space="preserve"> in </w:t>
      </w:r>
      <w:r w:rsidR="00714791">
        <w:rPr>
          <w:rFonts w:asciiTheme="minorHAnsi" w:eastAsia="Times New Roman" w:hAnsiTheme="minorHAnsi" w:cstheme="minorHAnsi"/>
          <w:bCs/>
          <w:szCs w:val="24"/>
        </w:rPr>
        <w:t xml:space="preserve">the </w:t>
      </w:r>
      <w:r w:rsidR="0014208F" w:rsidRPr="0089784A">
        <w:rPr>
          <w:rFonts w:asciiTheme="minorHAnsi" w:eastAsia="Times New Roman" w:hAnsiTheme="minorHAnsi" w:cstheme="minorHAnsi"/>
          <w:bCs/>
          <w:szCs w:val="24"/>
        </w:rPr>
        <w:t>System Attendant</w:t>
      </w:r>
      <w:r w:rsidR="00714791">
        <w:rPr>
          <w:rFonts w:asciiTheme="minorHAnsi" w:eastAsia="Times New Roman" w:hAnsiTheme="minorHAnsi" w:cstheme="minorHAnsi"/>
          <w:bCs/>
          <w:szCs w:val="24"/>
        </w:rPr>
        <w:t>.  This will</w:t>
      </w:r>
      <w:r w:rsidR="00FE3F5E">
        <w:rPr>
          <w:rFonts w:asciiTheme="minorHAnsi" w:eastAsia="Times New Roman" w:hAnsiTheme="minorHAnsi" w:cstheme="minorHAnsi"/>
          <w:bCs/>
          <w:szCs w:val="24"/>
        </w:rPr>
        <w:t xml:space="preserve"> </w:t>
      </w:r>
      <w:r w:rsidR="0014208F" w:rsidRPr="0089784A">
        <w:rPr>
          <w:rFonts w:asciiTheme="minorHAnsi" w:eastAsia="Times New Roman" w:hAnsiTheme="minorHAnsi" w:cstheme="minorHAnsi"/>
          <w:bCs/>
          <w:szCs w:val="24"/>
        </w:rPr>
        <w:t xml:space="preserve">alert </w:t>
      </w:r>
      <w:r w:rsidR="00714791">
        <w:rPr>
          <w:rFonts w:asciiTheme="minorHAnsi" w:eastAsia="Times New Roman" w:hAnsiTheme="minorHAnsi" w:cstheme="minorHAnsi"/>
          <w:bCs/>
          <w:szCs w:val="24"/>
        </w:rPr>
        <w:t xml:space="preserve">the </w:t>
      </w:r>
      <w:r w:rsidR="0014208F" w:rsidRPr="0089784A">
        <w:rPr>
          <w:rFonts w:asciiTheme="minorHAnsi" w:eastAsia="Times New Roman" w:hAnsiTheme="minorHAnsi" w:cstheme="minorHAnsi"/>
          <w:bCs/>
          <w:szCs w:val="24"/>
        </w:rPr>
        <w:t xml:space="preserve">admin </w:t>
      </w:r>
      <w:r w:rsidR="00714791" w:rsidRPr="0089784A">
        <w:rPr>
          <w:rFonts w:asciiTheme="minorHAnsi" w:eastAsia="Times New Roman" w:hAnsiTheme="minorHAnsi" w:cstheme="minorHAnsi"/>
          <w:bCs/>
          <w:szCs w:val="24"/>
        </w:rPr>
        <w:t>if</w:t>
      </w:r>
      <w:r w:rsidR="00714791">
        <w:rPr>
          <w:rFonts w:asciiTheme="minorHAnsi" w:eastAsia="Times New Roman" w:hAnsiTheme="minorHAnsi" w:cstheme="minorHAnsi"/>
          <w:bCs/>
          <w:szCs w:val="24"/>
        </w:rPr>
        <w:t xml:space="preserve"> the </w:t>
      </w:r>
      <w:r w:rsidR="0014208F" w:rsidRPr="0089784A">
        <w:rPr>
          <w:rFonts w:asciiTheme="minorHAnsi" w:eastAsia="Times New Roman" w:hAnsiTheme="minorHAnsi" w:cstheme="minorHAnsi"/>
          <w:bCs/>
          <w:szCs w:val="24"/>
        </w:rPr>
        <w:t>remaining days</w:t>
      </w:r>
      <w:r w:rsidR="00714791">
        <w:rPr>
          <w:rFonts w:asciiTheme="minorHAnsi" w:eastAsia="Times New Roman" w:hAnsiTheme="minorHAnsi" w:cstheme="minorHAnsi"/>
          <w:bCs/>
          <w:szCs w:val="24"/>
        </w:rPr>
        <w:t xml:space="preserve"> before expiration</w:t>
      </w:r>
      <w:r w:rsidR="0014208F" w:rsidRPr="0089784A">
        <w:rPr>
          <w:rFonts w:asciiTheme="minorHAnsi" w:eastAsia="Times New Roman" w:hAnsiTheme="minorHAnsi" w:cstheme="minorHAnsi"/>
          <w:bCs/>
          <w:szCs w:val="24"/>
        </w:rPr>
        <w:t xml:space="preserve"> are below a configurable threshold.</w:t>
      </w:r>
    </w:p>
    <w:p w:rsidR="0014208F" w:rsidRPr="0089784A" w:rsidRDefault="0014208F" w:rsidP="0089784A">
      <w:pPr>
        <w:pStyle w:val="ListParagraph"/>
        <w:numPr>
          <w:ilvl w:val="0"/>
          <w:numId w:val="40"/>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 xml:space="preserve">Added validation on </w:t>
      </w:r>
      <w:r w:rsidR="003C2A1E">
        <w:rPr>
          <w:rFonts w:asciiTheme="minorHAnsi" w:eastAsia="Times New Roman" w:hAnsiTheme="minorHAnsi" w:cstheme="minorHAnsi"/>
          <w:bCs/>
          <w:szCs w:val="24"/>
        </w:rPr>
        <w:t xml:space="preserve">the </w:t>
      </w:r>
      <w:r w:rsidRPr="0089784A">
        <w:rPr>
          <w:rFonts w:asciiTheme="minorHAnsi" w:eastAsia="Times New Roman" w:hAnsiTheme="minorHAnsi" w:cstheme="minorHAnsi"/>
          <w:bCs/>
          <w:szCs w:val="24"/>
        </w:rPr>
        <w:t xml:space="preserve">HNP </w:t>
      </w:r>
      <w:r w:rsidR="005620E8">
        <w:rPr>
          <w:rFonts w:asciiTheme="minorHAnsi" w:eastAsia="Times New Roman" w:hAnsiTheme="minorHAnsi" w:cstheme="minorHAnsi"/>
          <w:bCs/>
          <w:szCs w:val="24"/>
        </w:rPr>
        <w:t>Man</w:t>
      </w:r>
      <w:r w:rsidR="00453A35">
        <w:rPr>
          <w:rFonts w:asciiTheme="minorHAnsi" w:eastAsia="Times New Roman" w:hAnsiTheme="minorHAnsi" w:cstheme="minorHAnsi"/>
          <w:bCs/>
          <w:szCs w:val="24"/>
        </w:rPr>
        <w:t>a</w:t>
      </w:r>
      <w:r w:rsidR="005620E8">
        <w:rPr>
          <w:rFonts w:asciiTheme="minorHAnsi" w:eastAsia="Times New Roman" w:hAnsiTheme="minorHAnsi" w:cstheme="minorHAnsi"/>
          <w:bCs/>
          <w:szCs w:val="24"/>
        </w:rPr>
        <w:t xml:space="preserve">ger </w:t>
      </w:r>
      <w:r w:rsidRPr="0089784A">
        <w:rPr>
          <w:rFonts w:asciiTheme="minorHAnsi" w:eastAsia="Times New Roman" w:hAnsiTheme="minorHAnsi" w:cstheme="minorHAnsi"/>
          <w:bCs/>
          <w:szCs w:val="24"/>
        </w:rPr>
        <w:t xml:space="preserve">Configuration </w:t>
      </w:r>
      <w:r w:rsidR="005620E8">
        <w:rPr>
          <w:rFonts w:asciiTheme="minorHAnsi" w:eastAsia="Times New Roman" w:hAnsiTheme="minorHAnsi" w:cstheme="minorHAnsi"/>
          <w:bCs/>
          <w:szCs w:val="24"/>
        </w:rPr>
        <w:t xml:space="preserve">to check </w:t>
      </w:r>
      <w:r w:rsidRPr="0089784A">
        <w:rPr>
          <w:rFonts w:asciiTheme="minorHAnsi" w:eastAsia="Times New Roman" w:hAnsiTheme="minorHAnsi" w:cstheme="minorHAnsi"/>
          <w:bCs/>
          <w:szCs w:val="24"/>
        </w:rPr>
        <w:t xml:space="preserve">if </w:t>
      </w:r>
      <w:r w:rsidR="005620E8">
        <w:rPr>
          <w:rFonts w:asciiTheme="minorHAnsi" w:eastAsia="Times New Roman" w:hAnsiTheme="minorHAnsi" w:cstheme="minorHAnsi"/>
          <w:bCs/>
          <w:szCs w:val="24"/>
        </w:rPr>
        <w:t xml:space="preserve">the </w:t>
      </w:r>
      <w:r w:rsidRPr="0089784A">
        <w:rPr>
          <w:rFonts w:asciiTheme="minorHAnsi" w:eastAsia="Times New Roman" w:hAnsiTheme="minorHAnsi" w:cstheme="minorHAnsi"/>
          <w:bCs/>
          <w:szCs w:val="24"/>
        </w:rPr>
        <w:t xml:space="preserve">Push Certificates are Valid. </w:t>
      </w:r>
      <w:r w:rsidR="005620E8">
        <w:rPr>
          <w:rFonts w:asciiTheme="minorHAnsi" w:eastAsia="Times New Roman" w:hAnsiTheme="minorHAnsi" w:cstheme="minorHAnsi"/>
          <w:bCs/>
          <w:szCs w:val="24"/>
        </w:rPr>
        <w:t xml:space="preserve"> A </w:t>
      </w:r>
      <w:r w:rsidRPr="0089784A">
        <w:rPr>
          <w:rFonts w:asciiTheme="minorHAnsi" w:eastAsia="Times New Roman" w:hAnsiTheme="minorHAnsi" w:cstheme="minorHAnsi"/>
          <w:bCs/>
          <w:szCs w:val="24"/>
        </w:rPr>
        <w:t xml:space="preserve">Warning </w:t>
      </w:r>
      <w:r w:rsidR="005620E8">
        <w:rPr>
          <w:rFonts w:asciiTheme="minorHAnsi" w:eastAsia="Times New Roman" w:hAnsiTheme="minorHAnsi" w:cstheme="minorHAnsi"/>
          <w:bCs/>
          <w:szCs w:val="24"/>
        </w:rPr>
        <w:t xml:space="preserve">is </w:t>
      </w:r>
      <w:r w:rsidRPr="0089784A">
        <w:rPr>
          <w:rFonts w:asciiTheme="minorHAnsi" w:eastAsia="Times New Roman" w:hAnsiTheme="minorHAnsi" w:cstheme="minorHAnsi"/>
          <w:bCs/>
          <w:szCs w:val="24"/>
        </w:rPr>
        <w:t xml:space="preserve">shown if </w:t>
      </w:r>
      <w:r w:rsidR="00EF56C4" w:rsidRPr="0089784A">
        <w:rPr>
          <w:rFonts w:asciiTheme="minorHAnsi" w:eastAsia="Times New Roman" w:hAnsiTheme="minorHAnsi" w:cstheme="minorHAnsi"/>
          <w:bCs/>
          <w:szCs w:val="24"/>
        </w:rPr>
        <w:t xml:space="preserve">expiration </w:t>
      </w:r>
      <w:r w:rsidR="005620E8">
        <w:rPr>
          <w:rFonts w:asciiTheme="minorHAnsi" w:eastAsia="Times New Roman" w:hAnsiTheme="minorHAnsi" w:cstheme="minorHAnsi"/>
          <w:bCs/>
          <w:szCs w:val="24"/>
        </w:rPr>
        <w:t xml:space="preserve">date </w:t>
      </w:r>
      <w:r w:rsidR="00EF56C4" w:rsidRPr="0089784A">
        <w:rPr>
          <w:rFonts w:asciiTheme="minorHAnsi" w:eastAsia="Times New Roman" w:hAnsiTheme="minorHAnsi" w:cstheme="minorHAnsi"/>
          <w:bCs/>
          <w:szCs w:val="24"/>
        </w:rPr>
        <w:t>is approaching</w:t>
      </w:r>
      <w:r w:rsidRPr="0089784A">
        <w:rPr>
          <w:rFonts w:asciiTheme="minorHAnsi" w:eastAsia="Times New Roman" w:hAnsiTheme="minorHAnsi" w:cstheme="minorHAnsi"/>
          <w:bCs/>
          <w:szCs w:val="24"/>
        </w:rPr>
        <w:t>.</w:t>
      </w:r>
    </w:p>
    <w:p w:rsidR="00D27F3D" w:rsidRPr="0089784A" w:rsidRDefault="00D27F3D" w:rsidP="0089784A">
      <w:pPr>
        <w:pStyle w:val="ListParagraph"/>
        <w:numPr>
          <w:ilvl w:val="0"/>
          <w:numId w:val="40"/>
        </w:numPr>
        <w:spacing w:after="0" w:line="240" w:lineRule="auto"/>
        <w:rPr>
          <w:rFonts w:asciiTheme="minorHAnsi" w:eastAsia="Times New Roman" w:hAnsiTheme="minorHAnsi" w:cstheme="minorHAnsi"/>
          <w:bCs/>
          <w:szCs w:val="24"/>
        </w:rPr>
      </w:pPr>
      <w:r w:rsidRPr="0089784A">
        <w:rPr>
          <w:rFonts w:asciiTheme="minorHAnsi" w:hAnsiTheme="minorHAnsi" w:cstheme="minorHAnsi"/>
          <w:color w:val="000000"/>
          <w:szCs w:val="24"/>
          <w:shd w:val="clear" w:color="auto" w:fill="FFFFFF"/>
        </w:rPr>
        <w:t xml:space="preserve">Displayed 'Issuer Name' of push certificate on </w:t>
      </w:r>
      <w:r w:rsidR="005620E8">
        <w:rPr>
          <w:rFonts w:asciiTheme="minorHAnsi" w:hAnsiTheme="minorHAnsi" w:cstheme="minorHAnsi"/>
          <w:color w:val="000000"/>
          <w:szCs w:val="24"/>
          <w:shd w:val="clear" w:color="auto" w:fill="FFFFFF"/>
        </w:rPr>
        <w:t xml:space="preserve">the </w:t>
      </w:r>
      <w:r w:rsidRPr="0089784A">
        <w:rPr>
          <w:rFonts w:asciiTheme="minorHAnsi" w:hAnsiTheme="minorHAnsi" w:cstheme="minorHAnsi"/>
          <w:color w:val="000000"/>
          <w:szCs w:val="24"/>
          <w:shd w:val="clear" w:color="auto" w:fill="FFFFFF"/>
        </w:rPr>
        <w:t>HNP Configuration panel</w:t>
      </w:r>
    </w:p>
    <w:p w:rsidR="00A058F9" w:rsidRPr="002B6084" w:rsidRDefault="00A058F9" w:rsidP="00D27F3D">
      <w:pPr>
        <w:pStyle w:val="ListParagraph"/>
        <w:numPr>
          <w:ilvl w:val="0"/>
          <w:numId w:val="27"/>
        </w:numPr>
        <w:spacing w:after="0" w:line="240" w:lineRule="auto"/>
        <w:rPr>
          <w:rFonts w:asciiTheme="minorHAnsi" w:eastAsia="Times New Roman" w:hAnsiTheme="minorHAnsi" w:cstheme="minorHAnsi"/>
          <w:b/>
          <w:bCs/>
          <w:sz w:val="24"/>
          <w:szCs w:val="24"/>
        </w:rPr>
      </w:pPr>
      <w:r w:rsidRPr="002B6084">
        <w:rPr>
          <w:rFonts w:asciiTheme="minorHAnsi" w:eastAsia="Times New Roman" w:hAnsiTheme="minorHAnsi" w:cstheme="minorHAnsi"/>
          <w:b/>
          <w:bCs/>
          <w:sz w:val="24"/>
          <w:szCs w:val="24"/>
        </w:rPr>
        <w:t xml:space="preserve">Support for adding </w:t>
      </w:r>
      <w:r w:rsidR="005620E8">
        <w:rPr>
          <w:rFonts w:asciiTheme="minorHAnsi" w:eastAsia="Times New Roman" w:hAnsiTheme="minorHAnsi" w:cstheme="minorHAnsi"/>
          <w:b/>
          <w:bCs/>
          <w:sz w:val="24"/>
          <w:szCs w:val="24"/>
        </w:rPr>
        <w:t>a HipLink Mobile</w:t>
      </w:r>
      <w:r w:rsidR="006B3B07">
        <w:rPr>
          <w:rFonts w:asciiTheme="minorHAnsi" w:eastAsia="Times New Roman" w:hAnsiTheme="minorHAnsi" w:cstheme="minorHAnsi"/>
          <w:b/>
          <w:bCs/>
          <w:sz w:val="24"/>
          <w:szCs w:val="24"/>
        </w:rPr>
        <w:t xml:space="preserve"> </w:t>
      </w:r>
      <w:r w:rsidRPr="002B6084">
        <w:rPr>
          <w:rFonts w:asciiTheme="minorHAnsi" w:eastAsia="Times New Roman" w:hAnsiTheme="minorHAnsi" w:cstheme="minorHAnsi"/>
          <w:b/>
          <w:bCs/>
          <w:sz w:val="24"/>
          <w:szCs w:val="24"/>
        </w:rPr>
        <w:t>receiver through HipAdm Utility</w:t>
      </w:r>
    </w:p>
    <w:p w:rsidR="0089784A" w:rsidRPr="002B6084" w:rsidRDefault="0089784A" w:rsidP="0089784A">
      <w:pPr>
        <w:pStyle w:val="ListParagraph"/>
        <w:numPr>
          <w:ilvl w:val="0"/>
          <w:numId w:val="27"/>
        </w:numPr>
        <w:spacing w:after="0" w:line="240" w:lineRule="auto"/>
        <w:rPr>
          <w:rFonts w:asciiTheme="minorHAnsi" w:eastAsia="Times New Roman" w:hAnsiTheme="minorHAnsi" w:cstheme="minorHAnsi"/>
          <w:b/>
          <w:bCs/>
          <w:sz w:val="24"/>
          <w:szCs w:val="24"/>
        </w:rPr>
      </w:pPr>
      <w:r w:rsidRPr="002B6084">
        <w:rPr>
          <w:rFonts w:asciiTheme="minorHAnsi" w:eastAsia="Times New Roman" w:hAnsiTheme="minorHAnsi" w:cstheme="minorHAnsi"/>
          <w:b/>
          <w:bCs/>
          <w:sz w:val="24"/>
          <w:szCs w:val="24"/>
        </w:rPr>
        <w:t xml:space="preserve">Simplified </w:t>
      </w:r>
      <w:r w:rsidR="005620E8">
        <w:rPr>
          <w:rFonts w:asciiTheme="minorHAnsi" w:eastAsia="Times New Roman" w:hAnsiTheme="minorHAnsi" w:cstheme="minorHAnsi"/>
          <w:b/>
          <w:bCs/>
          <w:sz w:val="24"/>
          <w:szCs w:val="24"/>
        </w:rPr>
        <w:t xml:space="preserve">HipLink Mobile </w:t>
      </w:r>
      <w:r w:rsidRPr="002B6084">
        <w:rPr>
          <w:rFonts w:asciiTheme="minorHAnsi" w:eastAsia="Times New Roman" w:hAnsiTheme="minorHAnsi" w:cstheme="minorHAnsi"/>
          <w:b/>
          <w:bCs/>
          <w:sz w:val="24"/>
          <w:szCs w:val="24"/>
        </w:rPr>
        <w:t xml:space="preserve"> Configuration</w:t>
      </w:r>
    </w:p>
    <w:p w:rsidR="0089784A" w:rsidRPr="0089784A" w:rsidRDefault="0089784A" w:rsidP="0089784A">
      <w:pPr>
        <w:pStyle w:val="ListParagraph"/>
        <w:numPr>
          <w:ilvl w:val="0"/>
          <w:numId w:val="41"/>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Assigned Owner fields in Global Settings enabled by default and hidden</w:t>
      </w:r>
    </w:p>
    <w:p w:rsidR="0089784A" w:rsidRPr="0089784A" w:rsidRDefault="0089784A" w:rsidP="0089784A">
      <w:pPr>
        <w:pStyle w:val="ListParagraph"/>
        <w:numPr>
          <w:ilvl w:val="0"/>
          <w:numId w:val="41"/>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The fields “</w:t>
      </w:r>
      <w:r w:rsidRPr="0089784A">
        <w:rPr>
          <w:rFonts w:asciiTheme="minorHAnsi" w:hAnsiTheme="minorHAnsi" w:cstheme="minorHAnsi"/>
          <w:color w:val="000000"/>
          <w:szCs w:val="24"/>
          <w:shd w:val="clear" w:color="auto" w:fill="FFFFFF"/>
        </w:rPr>
        <w:t>Number of Processor Thread” and “Jobs to process per cycle” are hidden by default from HNP configuration panel.</w:t>
      </w:r>
    </w:p>
    <w:p w:rsidR="0089784A" w:rsidRPr="0089784A" w:rsidRDefault="0089784A" w:rsidP="0089784A">
      <w:pPr>
        <w:pStyle w:val="ListParagraph"/>
        <w:numPr>
          <w:ilvl w:val="0"/>
          <w:numId w:val="41"/>
        </w:numPr>
        <w:spacing w:after="0" w:line="240" w:lineRule="auto"/>
        <w:rPr>
          <w:rFonts w:asciiTheme="minorHAnsi" w:eastAsia="Times New Roman" w:hAnsiTheme="minorHAnsi" w:cstheme="minorHAnsi"/>
          <w:bCs/>
          <w:szCs w:val="24"/>
        </w:rPr>
      </w:pPr>
      <w:r w:rsidRPr="0089784A">
        <w:rPr>
          <w:rFonts w:asciiTheme="minorHAnsi" w:hAnsiTheme="minorHAnsi" w:cstheme="minorHAnsi"/>
          <w:color w:val="000000"/>
          <w:szCs w:val="24"/>
          <w:shd w:val="clear" w:color="auto" w:fill="FFFFFF"/>
        </w:rPr>
        <w:t>“OTA Updates” settings are hidden from HNP Manager Advanced Settings GUI with default value set to Enabled</w:t>
      </w:r>
    </w:p>
    <w:p w:rsidR="0089784A" w:rsidRPr="0089784A" w:rsidRDefault="0089784A" w:rsidP="0089784A">
      <w:pPr>
        <w:pStyle w:val="ListParagraph"/>
        <w:numPr>
          <w:ilvl w:val="0"/>
          <w:numId w:val="41"/>
        </w:numPr>
        <w:spacing w:after="0" w:line="240" w:lineRule="auto"/>
        <w:rPr>
          <w:rFonts w:asciiTheme="minorHAnsi" w:eastAsia="Times New Roman" w:hAnsiTheme="minorHAnsi" w:cstheme="minorHAnsi"/>
          <w:bCs/>
          <w:szCs w:val="24"/>
        </w:rPr>
      </w:pPr>
      <w:r w:rsidRPr="0089784A">
        <w:rPr>
          <w:rFonts w:asciiTheme="minorHAnsi" w:hAnsiTheme="minorHAnsi" w:cstheme="minorHAnsi"/>
          <w:color w:val="000000"/>
          <w:szCs w:val="24"/>
          <w:shd w:val="clear" w:color="auto" w:fill="FFFFFF"/>
        </w:rPr>
        <w:t>“Push Notifications” template hidden from HNP Manager Push Notifications GUI</w:t>
      </w:r>
    </w:p>
    <w:p w:rsidR="0089784A" w:rsidRPr="0049071E" w:rsidRDefault="0089784A" w:rsidP="0049071E">
      <w:pPr>
        <w:pStyle w:val="ListParagraph"/>
        <w:numPr>
          <w:ilvl w:val="0"/>
          <w:numId w:val="41"/>
        </w:numPr>
        <w:spacing w:after="0" w:line="240" w:lineRule="auto"/>
        <w:rPr>
          <w:rFonts w:asciiTheme="minorHAnsi" w:hAnsiTheme="minorHAnsi" w:cstheme="minorHAnsi"/>
          <w:color w:val="000000"/>
          <w:szCs w:val="24"/>
          <w:shd w:val="clear" w:color="auto" w:fill="FFFFFF"/>
        </w:rPr>
      </w:pPr>
      <w:r w:rsidRPr="0089784A">
        <w:rPr>
          <w:rFonts w:asciiTheme="minorHAnsi" w:hAnsiTheme="minorHAnsi" w:cstheme="minorHAnsi"/>
          <w:color w:val="000000"/>
          <w:szCs w:val="24"/>
          <w:shd w:val="clear" w:color="auto" w:fill="FFFFFF"/>
        </w:rPr>
        <w:t>'Certificate Type' radio buttons hidden from HNP Configuration Push Settings screen with default value set to Development</w:t>
      </w:r>
    </w:p>
    <w:p w:rsidR="002C2D81" w:rsidRPr="00DF78D5" w:rsidRDefault="00A058F9" w:rsidP="003C2A1E">
      <w:pPr>
        <w:pStyle w:val="ListParagraph"/>
        <w:numPr>
          <w:ilvl w:val="0"/>
          <w:numId w:val="27"/>
        </w:numPr>
        <w:spacing w:after="0" w:line="240" w:lineRule="auto"/>
      </w:pPr>
      <w:r w:rsidRPr="002B6084">
        <w:rPr>
          <w:rFonts w:asciiTheme="minorHAnsi" w:eastAsia="Times New Roman" w:hAnsiTheme="minorHAnsi" w:cstheme="minorHAnsi"/>
          <w:b/>
          <w:bCs/>
          <w:sz w:val="24"/>
          <w:szCs w:val="24"/>
        </w:rPr>
        <w:t xml:space="preserve">Support for sending </w:t>
      </w:r>
      <w:r w:rsidR="003C2A1E">
        <w:rPr>
          <w:rFonts w:asciiTheme="minorHAnsi" w:eastAsia="Times New Roman" w:hAnsiTheme="minorHAnsi" w:cstheme="minorHAnsi"/>
          <w:b/>
          <w:bCs/>
          <w:sz w:val="24"/>
          <w:szCs w:val="24"/>
        </w:rPr>
        <w:t>HipLink Alert</w:t>
      </w:r>
      <w:r w:rsidR="00FE3F5E">
        <w:rPr>
          <w:rFonts w:asciiTheme="minorHAnsi" w:eastAsia="Times New Roman" w:hAnsiTheme="minorHAnsi" w:cstheme="minorHAnsi"/>
          <w:b/>
          <w:bCs/>
          <w:sz w:val="24"/>
          <w:szCs w:val="24"/>
        </w:rPr>
        <w:t xml:space="preserve"> </w:t>
      </w:r>
      <w:r w:rsidRPr="002B6084">
        <w:rPr>
          <w:rFonts w:asciiTheme="minorHAnsi" w:eastAsia="Times New Roman" w:hAnsiTheme="minorHAnsi" w:cstheme="minorHAnsi"/>
          <w:b/>
          <w:bCs/>
          <w:sz w:val="24"/>
          <w:szCs w:val="24"/>
        </w:rPr>
        <w:t>Emergency Broadcast messages through REST API</w:t>
      </w:r>
    </w:p>
    <w:p w:rsidR="00DF78D5" w:rsidRPr="00DF78D5" w:rsidRDefault="00DF78D5" w:rsidP="003C2A1E">
      <w:pPr>
        <w:pStyle w:val="ListParagraph"/>
        <w:numPr>
          <w:ilvl w:val="0"/>
          <w:numId w:val="27"/>
        </w:numPr>
        <w:spacing w:after="0" w:line="240" w:lineRule="auto"/>
      </w:pPr>
      <w:r>
        <w:rPr>
          <w:rFonts w:asciiTheme="minorHAnsi" w:eastAsia="Times New Roman" w:hAnsiTheme="minorHAnsi" w:cstheme="minorHAnsi"/>
          <w:b/>
          <w:bCs/>
          <w:sz w:val="24"/>
          <w:szCs w:val="24"/>
        </w:rPr>
        <w:t xml:space="preserve">HNP messages are </w:t>
      </w:r>
      <w:r w:rsidR="007E7AFD">
        <w:rPr>
          <w:rFonts w:asciiTheme="minorHAnsi" w:eastAsia="Times New Roman" w:hAnsiTheme="minorHAnsi" w:cstheme="minorHAnsi"/>
          <w:b/>
          <w:bCs/>
          <w:sz w:val="24"/>
          <w:szCs w:val="24"/>
        </w:rPr>
        <w:t xml:space="preserve">immediately </w:t>
      </w:r>
      <w:r>
        <w:rPr>
          <w:rFonts w:asciiTheme="minorHAnsi" w:eastAsia="Times New Roman" w:hAnsiTheme="minorHAnsi" w:cstheme="minorHAnsi"/>
          <w:b/>
          <w:bCs/>
          <w:sz w:val="24"/>
          <w:szCs w:val="24"/>
        </w:rPr>
        <w:t>marked failed instead of waiting in HipLink messaging queue till message time out when the device activation is not present or if the activation is blocked. This will reduce u</w:t>
      </w:r>
      <w:r w:rsidR="00FA7B2E">
        <w:rPr>
          <w:rFonts w:asciiTheme="minorHAnsi" w:eastAsia="Times New Roman" w:hAnsiTheme="minorHAnsi" w:cstheme="minorHAnsi"/>
          <w:b/>
          <w:bCs/>
          <w:sz w:val="24"/>
          <w:szCs w:val="24"/>
        </w:rPr>
        <w:t>nnecessary load of messages on</w:t>
      </w:r>
      <w:r>
        <w:rPr>
          <w:rFonts w:asciiTheme="minorHAnsi" w:eastAsia="Times New Roman" w:hAnsiTheme="minorHAnsi" w:cstheme="minorHAnsi"/>
          <w:b/>
          <w:bCs/>
          <w:sz w:val="24"/>
          <w:szCs w:val="24"/>
        </w:rPr>
        <w:t xml:space="preserve"> HipLink services for messages which are never to be delivered.</w:t>
      </w:r>
    </w:p>
    <w:p w:rsidR="00F155FD" w:rsidRDefault="00F155FD" w:rsidP="00F155FD">
      <w:pPr>
        <w:spacing w:after="0" w:line="240" w:lineRule="auto"/>
        <w:ind w:left="360"/>
        <w:rPr>
          <w:b/>
          <w:sz w:val="24"/>
          <w:szCs w:val="24"/>
        </w:rPr>
      </w:pPr>
    </w:p>
    <w:p w:rsidR="00F155FD" w:rsidRPr="00F155FD" w:rsidRDefault="00F155FD" w:rsidP="00F155FD">
      <w:pPr>
        <w:spacing w:after="0" w:line="240" w:lineRule="auto"/>
        <w:ind w:left="360"/>
        <w:rPr>
          <w:b/>
          <w:sz w:val="24"/>
          <w:szCs w:val="24"/>
        </w:rPr>
      </w:pPr>
    </w:p>
    <w:p w:rsidR="00F155FD" w:rsidRDefault="00F155FD" w:rsidP="00F155FD">
      <w:pPr>
        <w:pStyle w:val="ListParagraph"/>
        <w:numPr>
          <w:ilvl w:val="0"/>
          <w:numId w:val="27"/>
        </w:numPr>
        <w:spacing w:after="0" w:line="240" w:lineRule="auto"/>
        <w:rPr>
          <w:b/>
          <w:sz w:val="24"/>
          <w:szCs w:val="24"/>
        </w:rPr>
      </w:pPr>
      <w:r w:rsidRPr="00F155FD">
        <w:rPr>
          <w:b/>
          <w:sz w:val="24"/>
          <w:szCs w:val="24"/>
        </w:rPr>
        <w:lastRenderedPageBreak/>
        <w:t>Implemented push-based 2-way query mechanism for HNP messaging so that message status updates and responses are only queried when they are available.</w:t>
      </w:r>
    </w:p>
    <w:p w:rsidR="00F155FD" w:rsidRPr="00F155FD" w:rsidRDefault="00F155FD" w:rsidP="00F155FD">
      <w:pPr>
        <w:pStyle w:val="ListParagraph"/>
        <w:numPr>
          <w:ilvl w:val="0"/>
          <w:numId w:val="48"/>
        </w:numPr>
        <w:spacing w:after="0" w:line="240" w:lineRule="auto"/>
        <w:rPr>
          <w:sz w:val="24"/>
          <w:szCs w:val="24"/>
        </w:rPr>
      </w:pPr>
      <w:r w:rsidRPr="00F155FD">
        <w:rPr>
          <w:sz w:val="24"/>
          <w:szCs w:val="24"/>
        </w:rPr>
        <w:t>This would result in preventing needless excessive queries for HNP messaging as no queries are made by the HNP messenger unless required.</w:t>
      </w:r>
    </w:p>
    <w:p w:rsidR="00F155FD" w:rsidRPr="00F155FD" w:rsidRDefault="00F155FD" w:rsidP="00F155FD">
      <w:pPr>
        <w:pStyle w:val="ListParagraph"/>
        <w:numPr>
          <w:ilvl w:val="0"/>
          <w:numId w:val="48"/>
        </w:numPr>
        <w:spacing w:after="0" w:line="240" w:lineRule="auto"/>
        <w:rPr>
          <w:sz w:val="24"/>
          <w:szCs w:val="24"/>
        </w:rPr>
      </w:pPr>
      <w:r w:rsidRPr="00F155FD">
        <w:rPr>
          <w:sz w:val="24"/>
          <w:szCs w:val="24"/>
        </w:rPr>
        <w:t>The messages are moved from the Paging Queue to the Waiting Queue while they are awaiting any status updates or responses, which causes the load on the Paging Queue(s) to be reduced drastically. This helps ensure that any new messages are delivered immediately and the excessive load on the Paging Queue(s) due to waiting 2-way query files do no causes any messaging delays at all.</w:t>
      </w:r>
    </w:p>
    <w:p w:rsidR="00F155FD" w:rsidRPr="00F155FD" w:rsidRDefault="00F155FD" w:rsidP="00F155FD">
      <w:pPr>
        <w:pStyle w:val="ListParagraph"/>
        <w:numPr>
          <w:ilvl w:val="0"/>
          <w:numId w:val="48"/>
        </w:numPr>
        <w:spacing w:after="0" w:line="240" w:lineRule="auto"/>
        <w:rPr>
          <w:sz w:val="24"/>
          <w:szCs w:val="24"/>
        </w:rPr>
      </w:pPr>
      <w:r w:rsidRPr="00F155FD">
        <w:rPr>
          <w:sz w:val="24"/>
          <w:szCs w:val="24"/>
        </w:rPr>
        <w:t>As a consequence, the "Two-Way response query time interval" and "Two-Way response monitoring timeout" fields are removed from HNP Carrier Add / Edit page as there is no interval-based querying mechanism present for HNP messaging, and instead a new field named "Maximum Lifespan of Message" has been introduced.</w:t>
      </w:r>
    </w:p>
    <w:p w:rsidR="00DD136F" w:rsidRDefault="00DD136F" w:rsidP="00453A35">
      <w:pPr>
        <w:spacing w:after="0" w:line="240" w:lineRule="auto"/>
        <w:rPr>
          <w:rFonts w:asciiTheme="minorHAnsi" w:eastAsia="Times New Roman" w:hAnsiTheme="minorHAnsi" w:cstheme="minorHAnsi"/>
          <w:bCs/>
          <w:szCs w:val="24"/>
        </w:rPr>
      </w:pPr>
    </w:p>
    <w:p w:rsidR="00453A35" w:rsidRPr="00453A35" w:rsidRDefault="00453A35" w:rsidP="00453A35">
      <w:pPr>
        <w:spacing w:after="0" w:line="240"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API ENHANCEMENTS</w:t>
      </w:r>
    </w:p>
    <w:p w:rsidR="00DD136F" w:rsidRDefault="00DD136F" w:rsidP="00DD136F">
      <w:pPr>
        <w:pStyle w:val="ListParagraph"/>
        <w:numPr>
          <w:ilvl w:val="0"/>
          <w:numId w:val="27"/>
        </w:numPr>
        <w:spacing w:after="0" w:line="240" w:lineRule="auto"/>
        <w:rPr>
          <w:rFonts w:asciiTheme="minorHAnsi" w:eastAsia="Times New Roman" w:hAnsiTheme="minorHAnsi" w:cstheme="minorHAnsi"/>
          <w:b/>
          <w:bCs/>
          <w:sz w:val="24"/>
          <w:szCs w:val="24"/>
        </w:rPr>
      </w:pPr>
      <w:r w:rsidRPr="00DD136F">
        <w:rPr>
          <w:rFonts w:asciiTheme="minorHAnsi" w:eastAsia="Times New Roman" w:hAnsiTheme="minorHAnsi" w:cstheme="minorHAnsi"/>
          <w:b/>
          <w:bCs/>
          <w:sz w:val="24"/>
          <w:szCs w:val="24"/>
        </w:rPr>
        <w:t>Implementation of Serial port enhancements and consistency across all modules.</w:t>
      </w:r>
    </w:p>
    <w:p w:rsidR="00DD136F" w:rsidRPr="0089784A" w:rsidRDefault="00DD136F" w:rsidP="0089784A">
      <w:pPr>
        <w:pStyle w:val="ListParagraph"/>
        <w:numPr>
          <w:ilvl w:val="0"/>
          <w:numId w:val="46"/>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 xml:space="preserve">Range of COM ports on Windows has been </w:t>
      </w:r>
      <w:r w:rsidR="00EF56C4" w:rsidRPr="0089784A">
        <w:rPr>
          <w:rFonts w:asciiTheme="minorHAnsi" w:eastAsia="Times New Roman" w:hAnsiTheme="minorHAnsi" w:cstheme="minorHAnsi"/>
          <w:bCs/>
          <w:szCs w:val="24"/>
        </w:rPr>
        <w:t>enabled</w:t>
      </w:r>
      <w:r w:rsidRPr="0089784A">
        <w:rPr>
          <w:rFonts w:asciiTheme="minorHAnsi" w:eastAsia="Times New Roman" w:hAnsiTheme="minorHAnsi" w:cstheme="minorHAnsi"/>
          <w:bCs/>
          <w:szCs w:val="24"/>
        </w:rPr>
        <w:t xml:space="preserve"> from COM1 to COM256 across all modules. Previously, many modules restricted COM ports </w:t>
      </w:r>
      <w:r w:rsidR="00EF56C4" w:rsidRPr="0089784A">
        <w:rPr>
          <w:rFonts w:asciiTheme="minorHAnsi" w:eastAsia="Times New Roman" w:hAnsiTheme="minorHAnsi" w:cstheme="minorHAnsi"/>
          <w:bCs/>
          <w:szCs w:val="24"/>
        </w:rPr>
        <w:t>up to</w:t>
      </w:r>
      <w:r w:rsidRPr="0089784A">
        <w:rPr>
          <w:rFonts w:asciiTheme="minorHAnsi" w:eastAsia="Times New Roman" w:hAnsiTheme="minorHAnsi" w:cstheme="minorHAnsi"/>
          <w:bCs/>
          <w:szCs w:val="24"/>
        </w:rPr>
        <w:t xml:space="preserve"> COM32 only, which was incorrect since Windows allows up to COM256.</w:t>
      </w:r>
    </w:p>
    <w:p w:rsidR="00DD136F" w:rsidRPr="0089784A" w:rsidRDefault="00DD136F" w:rsidP="0089784A">
      <w:pPr>
        <w:pStyle w:val="ListParagraph"/>
        <w:numPr>
          <w:ilvl w:val="0"/>
          <w:numId w:val="46"/>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 xml:space="preserve">Serial Port Parameters: Many modules in HipLink had incorrect values of Baud rate. Different modules had different sequence for the </w:t>
      </w:r>
      <w:r w:rsidR="00EF56C4" w:rsidRPr="0089784A">
        <w:rPr>
          <w:rFonts w:asciiTheme="minorHAnsi" w:eastAsia="Times New Roman" w:hAnsiTheme="minorHAnsi" w:cstheme="minorHAnsi"/>
          <w:bCs/>
          <w:szCs w:val="24"/>
        </w:rPr>
        <w:t>v</w:t>
      </w:r>
      <w:r w:rsidRPr="0089784A">
        <w:rPr>
          <w:rFonts w:asciiTheme="minorHAnsi" w:eastAsia="Times New Roman" w:hAnsiTheme="minorHAnsi" w:cstheme="minorHAnsi"/>
          <w:bCs/>
          <w:szCs w:val="24"/>
        </w:rPr>
        <w:t>alues in Parity and Flow Control, and in some cases, the values were incorrect. Some modules had invalid values allowed for Data Bits and/or for Stop Bits. All of these have been corrected and the values have been made consistent across all modules.</w:t>
      </w:r>
    </w:p>
    <w:p w:rsidR="00DD136F" w:rsidRPr="0089784A" w:rsidRDefault="00DD136F" w:rsidP="0089784A">
      <w:pPr>
        <w:pStyle w:val="ListParagraph"/>
        <w:numPr>
          <w:ilvl w:val="0"/>
          <w:numId w:val="46"/>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Default values for Serial Port Parameters have been made consistent to 9600, 8, n 1 across all modules.</w:t>
      </w:r>
    </w:p>
    <w:p w:rsidR="00DD136F" w:rsidRPr="0089784A" w:rsidRDefault="00DD136F" w:rsidP="0089784A">
      <w:pPr>
        <w:pStyle w:val="ListParagraph"/>
        <w:numPr>
          <w:ilvl w:val="0"/>
          <w:numId w:val="46"/>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Many other existing and newly discovered bugs were fixed along with the implementation of this feature.</w:t>
      </w:r>
    </w:p>
    <w:p w:rsidR="00FB5CEC" w:rsidRDefault="00FB5CEC" w:rsidP="004B4EA2">
      <w:pPr>
        <w:spacing w:after="0" w:line="240" w:lineRule="auto"/>
        <w:rPr>
          <w:rFonts w:asciiTheme="minorHAnsi" w:eastAsia="Times New Roman" w:hAnsiTheme="minorHAnsi" w:cstheme="minorHAnsi"/>
          <w:b/>
          <w:bCs/>
          <w:sz w:val="24"/>
          <w:szCs w:val="24"/>
        </w:rPr>
      </w:pPr>
    </w:p>
    <w:p w:rsidR="004B4EA2" w:rsidRPr="00453A35" w:rsidRDefault="004B4EA2" w:rsidP="004B4EA2">
      <w:pPr>
        <w:spacing w:after="0" w:line="240" w:lineRule="auto"/>
        <w:rPr>
          <w:rFonts w:asciiTheme="minorHAnsi" w:eastAsia="Times New Roman" w:hAnsiTheme="minorHAnsi" w:cstheme="minorHAnsi"/>
          <w:b/>
          <w:bCs/>
          <w:sz w:val="24"/>
          <w:szCs w:val="24"/>
        </w:rPr>
      </w:pPr>
      <w:r w:rsidRPr="00453A35">
        <w:rPr>
          <w:rFonts w:asciiTheme="minorHAnsi" w:eastAsia="Times New Roman" w:hAnsiTheme="minorHAnsi" w:cstheme="minorHAnsi"/>
          <w:b/>
          <w:bCs/>
          <w:sz w:val="24"/>
          <w:szCs w:val="24"/>
        </w:rPr>
        <w:t>PERFORMANCE &amp; SECURITY ENHANCEMENTS</w:t>
      </w:r>
    </w:p>
    <w:p w:rsidR="004B4EA2" w:rsidRPr="002B6084" w:rsidRDefault="004B4EA2" w:rsidP="004B4EA2">
      <w:pPr>
        <w:pStyle w:val="ListParagraph"/>
        <w:numPr>
          <w:ilvl w:val="0"/>
          <w:numId w:val="27"/>
        </w:numPr>
        <w:spacing w:after="0" w:line="240" w:lineRule="auto"/>
        <w:rPr>
          <w:rFonts w:asciiTheme="minorHAnsi" w:eastAsia="Times New Roman" w:hAnsiTheme="minorHAnsi" w:cstheme="minorHAnsi"/>
          <w:b/>
          <w:bCs/>
          <w:sz w:val="24"/>
          <w:szCs w:val="24"/>
        </w:rPr>
      </w:pPr>
      <w:r w:rsidRPr="002B6084">
        <w:rPr>
          <w:rFonts w:asciiTheme="minorHAnsi" w:eastAsia="Times New Roman" w:hAnsiTheme="minorHAnsi" w:cstheme="minorHAnsi"/>
          <w:b/>
          <w:bCs/>
          <w:sz w:val="24"/>
          <w:szCs w:val="24"/>
        </w:rPr>
        <w:t>Updated SQLlite3 library to latest version for increased stability and better performance.</w:t>
      </w:r>
    </w:p>
    <w:p w:rsidR="00BE2CAA" w:rsidRDefault="00BE2CAA" w:rsidP="00BE2CAA">
      <w:pPr>
        <w:pStyle w:val="ListParagraph"/>
        <w:numPr>
          <w:ilvl w:val="0"/>
          <w:numId w:val="27"/>
        </w:numPr>
        <w:spacing w:after="0" w:line="240" w:lineRule="auto"/>
        <w:rPr>
          <w:rFonts w:asciiTheme="minorHAnsi" w:eastAsia="Times New Roman" w:hAnsiTheme="minorHAnsi" w:cstheme="minorHAnsi"/>
          <w:b/>
          <w:bCs/>
          <w:sz w:val="24"/>
          <w:szCs w:val="24"/>
        </w:rPr>
      </w:pPr>
      <w:r w:rsidRPr="00D45693">
        <w:rPr>
          <w:rFonts w:asciiTheme="minorHAnsi" w:eastAsia="Times New Roman" w:hAnsiTheme="minorHAnsi" w:cstheme="minorHAnsi"/>
          <w:b/>
          <w:bCs/>
          <w:sz w:val="24"/>
          <w:szCs w:val="24"/>
        </w:rPr>
        <w:t>Digitally signed HipLink Installer package and all application binaries with HIPLINK SOFTWARE (SEMOTUS INC) code signing certificate.</w:t>
      </w:r>
    </w:p>
    <w:p w:rsidR="004B4EA2" w:rsidRPr="002B6084" w:rsidRDefault="004B4EA2" w:rsidP="004B4EA2">
      <w:pPr>
        <w:pStyle w:val="ListParagraph"/>
        <w:numPr>
          <w:ilvl w:val="0"/>
          <w:numId w:val="27"/>
        </w:numPr>
        <w:spacing w:after="0" w:line="240" w:lineRule="auto"/>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 xml:space="preserve">Changes in </w:t>
      </w:r>
      <w:r w:rsidRPr="002B6084">
        <w:rPr>
          <w:rFonts w:asciiTheme="minorHAnsi" w:eastAsia="Times New Roman" w:hAnsiTheme="minorHAnsi" w:cstheme="minorHAnsi"/>
          <w:b/>
          <w:bCs/>
          <w:sz w:val="24"/>
          <w:szCs w:val="24"/>
        </w:rPr>
        <w:t xml:space="preserve">IIS </w:t>
      </w:r>
      <w:r>
        <w:rPr>
          <w:rFonts w:asciiTheme="minorHAnsi" w:eastAsia="Times New Roman" w:hAnsiTheme="minorHAnsi" w:cstheme="minorHAnsi"/>
          <w:b/>
          <w:bCs/>
          <w:sz w:val="24"/>
          <w:szCs w:val="24"/>
        </w:rPr>
        <w:t>for HipLink website deployment</w:t>
      </w:r>
    </w:p>
    <w:p w:rsidR="004B4EA2" w:rsidRPr="0089784A" w:rsidRDefault="004B4EA2" w:rsidP="004B4EA2">
      <w:pPr>
        <w:pStyle w:val="ListParagraph"/>
        <w:numPr>
          <w:ilvl w:val="0"/>
          <w:numId w:val="45"/>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Queue Length is set to 10000</w:t>
      </w:r>
    </w:p>
    <w:p w:rsidR="004B4EA2" w:rsidRPr="0089784A" w:rsidRDefault="004B4EA2" w:rsidP="004B4EA2">
      <w:pPr>
        <w:pStyle w:val="ListParagraph"/>
        <w:numPr>
          <w:ilvl w:val="0"/>
          <w:numId w:val="45"/>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Rapid Fail Protection is Disabled</w:t>
      </w:r>
    </w:p>
    <w:p w:rsidR="004B4EA2" w:rsidRPr="0089784A" w:rsidRDefault="004B4EA2" w:rsidP="004B4EA2">
      <w:pPr>
        <w:pStyle w:val="ListParagraph"/>
        <w:numPr>
          <w:ilvl w:val="0"/>
          <w:numId w:val="45"/>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Changed Fast CGI Requests Per Instance from 100 to 1000 for optimized usage of system resources</w:t>
      </w:r>
    </w:p>
    <w:p w:rsidR="004B4EA2" w:rsidRDefault="004B4EA2" w:rsidP="004B4EA2">
      <w:pPr>
        <w:pStyle w:val="ListParagraph"/>
        <w:numPr>
          <w:ilvl w:val="0"/>
          <w:numId w:val="45"/>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Changed Fast CGI Queue Length from 1000 to 10000</w:t>
      </w:r>
    </w:p>
    <w:p w:rsidR="0010645E" w:rsidRDefault="0010645E" w:rsidP="0010645E">
      <w:pPr>
        <w:spacing w:after="0" w:line="240" w:lineRule="auto"/>
        <w:rPr>
          <w:rFonts w:asciiTheme="minorHAnsi" w:eastAsia="Times New Roman" w:hAnsiTheme="minorHAnsi" w:cstheme="minorHAnsi"/>
          <w:bCs/>
          <w:szCs w:val="24"/>
        </w:rPr>
      </w:pPr>
    </w:p>
    <w:p w:rsidR="0010645E" w:rsidRPr="0010645E" w:rsidRDefault="0010645E" w:rsidP="0010645E">
      <w:pPr>
        <w:spacing w:after="0" w:line="240" w:lineRule="auto"/>
        <w:rPr>
          <w:rFonts w:asciiTheme="minorHAnsi" w:eastAsia="Times New Roman" w:hAnsiTheme="minorHAnsi" w:cstheme="minorHAnsi"/>
          <w:bCs/>
          <w:szCs w:val="24"/>
        </w:rPr>
      </w:pPr>
    </w:p>
    <w:p w:rsidR="00327433" w:rsidRDefault="00327433" w:rsidP="005A43C5">
      <w:pPr>
        <w:spacing w:after="0" w:line="240" w:lineRule="auto"/>
        <w:rPr>
          <w:rFonts w:asciiTheme="minorHAnsi" w:eastAsia="Times New Roman" w:hAnsiTheme="minorHAnsi" w:cstheme="minorHAnsi"/>
          <w:b/>
          <w:bCs/>
          <w:sz w:val="24"/>
          <w:szCs w:val="24"/>
        </w:rPr>
      </w:pPr>
    </w:p>
    <w:p w:rsidR="00242BBE" w:rsidRDefault="003C2A1E" w:rsidP="005A43C5">
      <w:pPr>
        <w:spacing w:after="0" w:line="240" w:lineRule="auto"/>
        <w:rPr>
          <w:rFonts w:asciiTheme="majorHAnsi" w:eastAsia="Times New Roman" w:hAnsiTheme="majorHAnsi"/>
          <w:b/>
          <w:bCs/>
          <w:color w:val="365F91" w:themeColor="accent1" w:themeShade="BF"/>
          <w:sz w:val="28"/>
          <w:szCs w:val="28"/>
        </w:rPr>
      </w:pPr>
      <w:r>
        <w:rPr>
          <w:rFonts w:asciiTheme="minorHAnsi" w:eastAsia="Times New Roman" w:hAnsiTheme="minorHAnsi" w:cstheme="minorHAnsi"/>
          <w:b/>
          <w:bCs/>
          <w:sz w:val="24"/>
          <w:szCs w:val="24"/>
        </w:rPr>
        <w:lastRenderedPageBreak/>
        <w:t xml:space="preserve">OTHER FEATURE </w:t>
      </w:r>
      <w:r w:rsidR="004B4EA2" w:rsidRPr="004B4EA2">
        <w:rPr>
          <w:rFonts w:asciiTheme="minorHAnsi" w:eastAsia="Times New Roman" w:hAnsiTheme="minorHAnsi" w:cstheme="minorHAnsi"/>
          <w:b/>
          <w:bCs/>
          <w:sz w:val="24"/>
          <w:szCs w:val="24"/>
        </w:rPr>
        <w:t xml:space="preserve">ENHANCEMENTS </w:t>
      </w:r>
    </w:p>
    <w:p w:rsidR="004B4EA2" w:rsidRDefault="004B4EA2" w:rsidP="004B4EA2">
      <w:pPr>
        <w:pStyle w:val="ListParagraph"/>
        <w:numPr>
          <w:ilvl w:val="0"/>
          <w:numId w:val="27"/>
        </w:numPr>
        <w:spacing w:after="0" w:line="240" w:lineRule="auto"/>
        <w:rPr>
          <w:rFonts w:asciiTheme="minorHAnsi" w:eastAsia="Times New Roman" w:hAnsiTheme="minorHAnsi" w:cstheme="minorHAnsi"/>
          <w:b/>
          <w:bCs/>
          <w:sz w:val="24"/>
          <w:szCs w:val="24"/>
        </w:rPr>
      </w:pPr>
      <w:r w:rsidRPr="002B6084">
        <w:rPr>
          <w:rFonts w:asciiTheme="minorHAnsi" w:eastAsia="Times New Roman" w:hAnsiTheme="minorHAnsi" w:cstheme="minorHAnsi"/>
          <w:b/>
          <w:bCs/>
          <w:sz w:val="24"/>
          <w:szCs w:val="24"/>
        </w:rPr>
        <w:t>Ability for user to set the “Show Full Name” option on Primary Send panel persistent for his account.</w:t>
      </w:r>
    </w:p>
    <w:p w:rsidR="003C2A1E" w:rsidRPr="002B6084" w:rsidRDefault="003C2A1E" w:rsidP="003C2A1E">
      <w:pPr>
        <w:pStyle w:val="ListParagraph"/>
        <w:numPr>
          <w:ilvl w:val="0"/>
          <w:numId w:val="27"/>
        </w:numPr>
        <w:spacing w:after="0" w:line="240" w:lineRule="auto"/>
        <w:rPr>
          <w:rFonts w:asciiTheme="minorHAnsi" w:eastAsia="Times New Roman" w:hAnsiTheme="minorHAnsi" w:cstheme="minorHAnsi"/>
          <w:b/>
          <w:bCs/>
          <w:sz w:val="24"/>
          <w:szCs w:val="24"/>
        </w:rPr>
      </w:pPr>
      <w:r w:rsidRPr="002B6084">
        <w:rPr>
          <w:rFonts w:asciiTheme="minorHAnsi" w:eastAsia="Times New Roman" w:hAnsiTheme="minorHAnsi" w:cstheme="minorHAnsi"/>
          <w:b/>
          <w:bCs/>
          <w:sz w:val="24"/>
          <w:szCs w:val="24"/>
        </w:rPr>
        <w:t>Changes in Message Template Content Editor</w:t>
      </w:r>
    </w:p>
    <w:p w:rsidR="003C2A1E" w:rsidRPr="0089784A" w:rsidRDefault="003C2A1E" w:rsidP="003C2A1E">
      <w:pPr>
        <w:pStyle w:val="ListParagraph"/>
        <w:numPr>
          <w:ilvl w:val="0"/>
          <w:numId w:val="44"/>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Set the GUI content editor to view mode only with editing in template content possible through XML code editor only</w:t>
      </w:r>
    </w:p>
    <w:p w:rsidR="003C2A1E" w:rsidRPr="0089784A" w:rsidRDefault="003C2A1E" w:rsidP="003C2A1E">
      <w:pPr>
        <w:pStyle w:val="ListParagraph"/>
        <w:numPr>
          <w:ilvl w:val="0"/>
          <w:numId w:val="44"/>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Added validations for restricting user from adding invalid XML characters</w:t>
      </w:r>
      <w:r>
        <w:rPr>
          <w:rFonts w:asciiTheme="minorHAnsi" w:eastAsia="Times New Roman" w:hAnsiTheme="minorHAnsi" w:cstheme="minorHAnsi"/>
          <w:bCs/>
          <w:szCs w:val="24"/>
        </w:rPr>
        <w:t>.</w:t>
      </w:r>
      <w:r w:rsidRPr="0089784A">
        <w:rPr>
          <w:rFonts w:asciiTheme="minorHAnsi" w:eastAsia="Times New Roman" w:hAnsiTheme="minorHAnsi" w:cstheme="minorHAnsi"/>
          <w:bCs/>
          <w:szCs w:val="24"/>
        </w:rPr>
        <w:t xml:space="preserve"> The characters</w:t>
      </w:r>
      <w:r>
        <w:rPr>
          <w:rFonts w:asciiTheme="minorHAnsi" w:eastAsia="Times New Roman" w:hAnsiTheme="minorHAnsi" w:cstheme="minorHAnsi"/>
          <w:bCs/>
          <w:szCs w:val="24"/>
        </w:rPr>
        <w:t xml:space="preserve"> “</w:t>
      </w:r>
      <w:r w:rsidRPr="0089784A">
        <w:rPr>
          <w:rFonts w:asciiTheme="minorHAnsi" w:eastAsia="Times New Roman" w:hAnsiTheme="minorHAnsi" w:cstheme="minorHAnsi"/>
          <w:bCs/>
          <w:szCs w:val="24"/>
        </w:rPr>
        <w:t>&lt;</w:t>
      </w:r>
      <w:r>
        <w:rPr>
          <w:rFonts w:asciiTheme="minorHAnsi" w:eastAsia="Times New Roman" w:hAnsiTheme="minorHAnsi" w:cstheme="minorHAnsi"/>
          <w:bCs/>
          <w:szCs w:val="24"/>
        </w:rPr>
        <w:t>”</w:t>
      </w:r>
      <w:r w:rsidRPr="0089784A">
        <w:rPr>
          <w:rFonts w:asciiTheme="minorHAnsi" w:eastAsia="Times New Roman" w:hAnsiTheme="minorHAnsi" w:cstheme="minorHAnsi"/>
          <w:bCs/>
          <w:szCs w:val="24"/>
        </w:rPr>
        <w:t xml:space="preserve"> and</w:t>
      </w:r>
      <w:r>
        <w:rPr>
          <w:rFonts w:asciiTheme="minorHAnsi" w:eastAsia="Times New Roman" w:hAnsiTheme="minorHAnsi" w:cstheme="minorHAnsi"/>
          <w:bCs/>
          <w:szCs w:val="24"/>
        </w:rPr>
        <w:t xml:space="preserve"> “</w:t>
      </w:r>
      <w:r w:rsidRPr="0089784A">
        <w:rPr>
          <w:rFonts w:asciiTheme="minorHAnsi" w:eastAsia="Times New Roman" w:hAnsiTheme="minorHAnsi" w:cstheme="minorHAnsi"/>
          <w:bCs/>
          <w:szCs w:val="24"/>
        </w:rPr>
        <w:t>&gt;</w:t>
      </w:r>
      <w:r>
        <w:rPr>
          <w:rFonts w:asciiTheme="minorHAnsi" w:eastAsia="Times New Roman" w:hAnsiTheme="minorHAnsi" w:cstheme="minorHAnsi"/>
          <w:bCs/>
          <w:szCs w:val="24"/>
        </w:rPr>
        <w:t>”</w:t>
      </w:r>
      <w:r w:rsidRPr="0089784A">
        <w:rPr>
          <w:rFonts w:asciiTheme="minorHAnsi" w:eastAsia="Times New Roman" w:hAnsiTheme="minorHAnsi" w:cstheme="minorHAnsi"/>
          <w:bCs/>
          <w:szCs w:val="24"/>
        </w:rPr>
        <w:t xml:space="preserve"> must be encoded by user before adding in template text. The tool tip of template content editor has been modified to include hints</w:t>
      </w:r>
      <w:r>
        <w:rPr>
          <w:rFonts w:asciiTheme="minorHAnsi" w:eastAsia="Times New Roman" w:hAnsiTheme="minorHAnsi" w:cstheme="minorHAnsi"/>
          <w:bCs/>
          <w:szCs w:val="24"/>
        </w:rPr>
        <w:t>.</w:t>
      </w:r>
    </w:p>
    <w:p w:rsidR="003C2A1E" w:rsidRPr="0089784A" w:rsidRDefault="003C2A1E" w:rsidP="003C2A1E">
      <w:pPr>
        <w:pStyle w:val="ListParagraph"/>
        <w:numPr>
          <w:ilvl w:val="0"/>
          <w:numId w:val="44"/>
        </w:numPr>
        <w:spacing w:after="0" w:line="240" w:lineRule="auto"/>
        <w:rPr>
          <w:rFonts w:asciiTheme="minorHAnsi" w:eastAsia="Times New Roman" w:hAnsiTheme="minorHAnsi" w:cstheme="minorHAnsi"/>
          <w:bCs/>
          <w:szCs w:val="24"/>
        </w:rPr>
      </w:pPr>
      <w:r w:rsidRPr="0089784A">
        <w:rPr>
          <w:rFonts w:asciiTheme="minorHAnsi" w:eastAsia="Times New Roman" w:hAnsiTheme="minorHAnsi" w:cstheme="minorHAnsi"/>
          <w:bCs/>
          <w:szCs w:val="24"/>
        </w:rPr>
        <w:t xml:space="preserve">Existing message templates which violate the above rule (i.e. contain un-encoded characters </w:t>
      </w:r>
      <w:r>
        <w:rPr>
          <w:rFonts w:asciiTheme="minorHAnsi" w:eastAsia="Times New Roman" w:hAnsiTheme="minorHAnsi" w:cstheme="minorHAnsi"/>
          <w:bCs/>
          <w:szCs w:val="24"/>
        </w:rPr>
        <w:t>“</w:t>
      </w:r>
      <w:r w:rsidRPr="0089784A">
        <w:rPr>
          <w:rFonts w:asciiTheme="minorHAnsi" w:eastAsia="Times New Roman" w:hAnsiTheme="minorHAnsi" w:cstheme="minorHAnsi"/>
          <w:bCs/>
          <w:szCs w:val="24"/>
        </w:rPr>
        <w:t>&lt;</w:t>
      </w:r>
      <w:r>
        <w:rPr>
          <w:rFonts w:asciiTheme="minorHAnsi" w:eastAsia="Times New Roman" w:hAnsiTheme="minorHAnsi" w:cstheme="minorHAnsi"/>
          <w:bCs/>
          <w:szCs w:val="24"/>
        </w:rPr>
        <w:t>”</w:t>
      </w:r>
      <w:r w:rsidRPr="0089784A">
        <w:rPr>
          <w:rFonts w:asciiTheme="minorHAnsi" w:eastAsia="Times New Roman" w:hAnsiTheme="minorHAnsi" w:cstheme="minorHAnsi"/>
          <w:bCs/>
          <w:szCs w:val="24"/>
        </w:rPr>
        <w:t xml:space="preserve"> and</w:t>
      </w:r>
      <w:r>
        <w:rPr>
          <w:rFonts w:asciiTheme="minorHAnsi" w:eastAsia="Times New Roman" w:hAnsiTheme="minorHAnsi" w:cstheme="minorHAnsi"/>
          <w:bCs/>
          <w:szCs w:val="24"/>
        </w:rPr>
        <w:t xml:space="preserve"> “</w:t>
      </w:r>
      <w:r w:rsidRPr="0089784A">
        <w:rPr>
          <w:rFonts w:asciiTheme="minorHAnsi" w:eastAsia="Times New Roman" w:hAnsiTheme="minorHAnsi" w:cstheme="minorHAnsi"/>
          <w:bCs/>
          <w:szCs w:val="24"/>
        </w:rPr>
        <w:t>&gt;</w:t>
      </w:r>
      <w:r>
        <w:rPr>
          <w:rFonts w:asciiTheme="minorHAnsi" w:eastAsia="Times New Roman" w:hAnsiTheme="minorHAnsi" w:cstheme="minorHAnsi"/>
          <w:bCs/>
          <w:szCs w:val="24"/>
        </w:rPr>
        <w:t>”</w:t>
      </w:r>
      <w:r w:rsidRPr="0089784A">
        <w:rPr>
          <w:rFonts w:asciiTheme="minorHAnsi" w:eastAsia="Times New Roman" w:hAnsiTheme="minorHAnsi" w:cstheme="minorHAnsi"/>
          <w:bCs/>
          <w:szCs w:val="24"/>
        </w:rPr>
        <w:t xml:space="preserve"> in template body</w:t>
      </w:r>
      <w:r>
        <w:rPr>
          <w:rFonts w:asciiTheme="minorHAnsi" w:eastAsia="Times New Roman" w:hAnsiTheme="minorHAnsi" w:cstheme="minorHAnsi"/>
          <w:bCs/>
          <w:szCs w:val="24"/>
        </w:rPr>
        <w:t>) will</w:t>
      </w:r>
      <w:r w:rsidRPr="0089784A">
        <w:rPr>
          <w:rFonts w:asciiTheme="minorHAnsi" w:eastAsia="Times New Roman" w:hAnsiTheme="minorHAnsi" w:cstheme="minorHAnsi"/>
          <w:bCs/>
          <w:szCs w:val="24"/>
        </w:rPr>
        <w:t xml:space="preserve"> need to be edited and updated by the user after the upgrade</w:t>
      </w:r>
      <w:r>
        <w:rPr>
          <w:rFonts w:asciiTheme="minorHAnsi" w:eastAsia="Times New Roman" w:hAnsiTheme="minorHAnsi" w:cstheme="minorHAnsi"/>
          <w:bCs/>
          <w:szCs w:val="24"/>
        </w:rPr>
        <w:t xml:space="preserve">.  </w:t>
      </w:r>
    </w:p>
    <w:p w:rsidR="003C2A1E" w:rsidRPr="00606846" w:rsidRDefault="003C2A1E" w:rsidP="003C2A1E">
      <w:pPr>
        <w:pStyle w:val="ListParagraph"/>
        <w:numPr>
          <w:ilvl w:val="0"/>
          <w:numId w:val="47"/>
        </w:numPr>
        <w:spacing w:after="0" w:line="240" w:lineRule="auto"/>
        <w:rPr>
          <w:rFonts w:asciiTheme="minorHAnsi" w:eastAsia="Times New Roman" w:hAnsiTheme="minorHAnsi" w:cstheme="minorHAnsi"/>
          <w:b/>
          <w:bCs/>
          <w:sz w:val="24"/>
          <w:szCs w:val="24"/>
        </w:rPr>
      </w:pPr>
      <w:r w:rsidRPr="0089784A">
        <w:rPr>
          <w:rFonts w:asciiTheme="minorHAnsi" w:eastAsia="Times New Roman" w:hAnsiTheme="minorHAnsi" w:cstheme="minorHAnsi"/>
          <w:bCs/>
          <w:szCs w:val="24"/>
        </w:rPr>
        <w:t xml:space="preserve">Added validations for </w:t>
      </w:r>
      <w:r>
        <w:rPr>
          <w:rFonts w:asciiTheme="minorHAnsi" w:eastAsia="Times New Roman" w:hAnsiTheme="minorHAnsi" w:cstheme="minorHAnsi"/>
          <w:bCs/>
          <w:szCs w:val="24"/>
        </w:rPr>
        <w:t>preventing the</w:t>
      </w:r>
      <w:r w:rsidRPr="0089784A">
        <w:rPr>
          <w:rFonts w:asciiTheme="minorHAnsi" w:eastAsia="Times New Roman" w:hAnsiTheme="minorHAnsi" w:cstheme="minorHAnsi"/>
          <w:bCs/>
          <w:szCs w:val="24"/>
        </w:rPr>
        <w:t xml:space="preserve"> user from adding template XML code in </w:t>
      </w:r>
      <w:r>
        <w:rPr>
          <w:rFonts w:asciiTheme="minorHAnsi" w:eastAsia="Times New Roman" w:hAnsiTheme="minorHAnsi" w:cstheme="minorHAnsi"/>
          <w:bCs/>
          <w:szCs w:val="24"/>
        </w:rPr>
        <w:t xml:space="preserve">an </w:t>
      </w:r>
      <w:r w:rsidRPr="0089784A">
        <w:rPr>
          <w:rFonts w:asciiTheme="minorHAnsi" w:eastAsia="Times New Roman" w:hAnsiTheme="minorHAnsi" w:cstheme="minorHAnsi"/>
          <w:bCs/>
          <w:szCs w:val="24"/>
        </w:rPr>
        <w:t>invalid format.</w:t>
      </w:r>
    </w:p>
    <w:p w:rsidR="00606846" w:rsidRDefault="00286DC9" w:rsidP="003C2A1E">
      <w:pPr>
        <w:pStyle w:val="ListParagraph"/>
        <w:numPr>
          <w:ilvl w:val="0"/>
          <w:numId w:val="47"/>
        </w:numPr>
        <w:spacing w:after="0" w:line="240" w:lineRule="auto"/>
        <w:rPr>
          <w:rFonts w:asciiTheme="minorHAnsi" w:eastAsia="Times New Roman" w:hAnsiTheme="minorHAnsi" w:cstheme="minorHAnsi"/>
          <w:bCs/>
          <w:sz w:val="24"/>
          <w:szCs w:val="24"/>
        </w:rPr>
      </w:pPr>
      <w:r w:rsidRPr="00286DC9">
        <w:rPr>
          <w:rFonts w:asciiTheme="minorHAnsi" w:eastAsia="Times New Roman" w:hAnsiTheme="minorHAnsi" w:cstheme="minorHAnsi"/>
          <w:bCs/>
          <w:sz w:val="24"/>
          <w:szCs w:val="24"/>
        </w:rPr>
        <w:t xml:space="preserve">The mouse cursor would automatically be located in between the start and end tags whenever user adds a new tag during message template addition or editing. </w:t>
      </w:r>
    </w:p>
    <w:p w:rsidR="0010645E" w:rsidRPr="0010645E" w:rsidRDefault="0010645E" w:rsidP="0010645E">
      <w:pPr>
        <w:spacing w:after="0" w:line="240" w:lineRule="auto"/>
        <w:rPr>
          <w:rFonts w:asciiTheme="minorHAnsi" w:eastAsia="Times New Roman" w:hAnsiTheme="minorHAnsi" w:cstheme="minorHAnsi"/>
          <w:bCs/>
          <w:sz w:val="24"/>
          <w:szCs w:val="24"/>
        </w:rPr>
      </w:pPr>
    </w:p>
    <w:p w:rsidR="0010645E" w:rsidRDefault="0010645E" w:rsidP="0010645E">
      <w:pPr>
        <w:rPr>
          <w:rFonts w:asciiTheme="majorHAnsi" w:hAnsiTheme="majorHAnsi"/>
          <w:b/>
          <w:color w:val="1F497D" w:themeColor="text2"/>
        </w:rPr>
      </w:pPr>
      <w:r>
        <w:rPr>
          <w:rFonts w:asciiTheme="majorHAnsi" w:hAnsiTheme="majorHAnsi"/>
          <w:b/>
          <w:color w:val="1F497D" w:themeColor="text2"/>
        </w:rPr>
        <w:t xml:space="preserve">Assumptions for this build </w:t>
      </w:r>
      <w:r w:rsidRPr="007112B7">
        <w:rPr>
          <w:rFonts w:asciiTheme="majorHAnsi" w:hAnsiTheme="majorHAnsi"/>
          <w:b/>
          <w:color w:val="1F497D" w:themeColor="text2"/>
        </w:rPr>
        <w:t xml:space="preserve">for </w:t>
      </w:r>
      <w:r>
        <w:rPr>
          <w:rFonts w:asciiTheme="majorHAnsi" w:hAnsiTheme="majorHAnsi"/>
          <w:b/>
          <w:color w:val="1F497D" w:themeColor="text2"/>
        </w:rPr>
        <w:t>HipLink Enterprise only</w:t>
      </w:r>
    </w:p>
    <w:p w:rsidR="0010645E" w:rsidRDefault="0010645E" w:rsidP="0010645E">
      <w:pPr>
        <w:rPr>
          <w:rFonts w:cs="Calibri"/>
        </w:rPr>
      </w:pPr>
      <w:r w:rsidRPr="00DE61C4">
        <w:rPr>
          <w:rFonts w:cs="Calibri"/>
        </w:rPr>
        <w:t xml:space="preserve">Following are the assumptions for this build that need to be strictly adhered to: </w:t>
      </w:r>
    </w:p>
    <w:p w:rsidR="0010645E" w:rsidRPr="009F00E9" w:rsidRDefault="0010645E" w:rsidP="0010645E">
      <w:pPr>
        <w:numPr>
          <w:ilvl w:val="0"/>
          <w:numId w:val="16"/>
        </w:numPr>
        <w:rPr>
          <w:rFonts w:cs="Calibri"/>
        </w:rPr>
      </w:pPr>
      <w:r w:rsidRPr="0034793E">
        <w:rPr>
          <w:rFonts w:cs="Calibri"/>
        </w:rPr>
        <w:t>Both HipLink deployments are installed on exact same physical directory on the two application servers.</w:t>
      </w:r>
    </w:p>
    <w:p w:rsidR="0010645E" w:rsidRPr="009F00E9" w:rsidRDefault="0010645E" w:rsidP="0010645E">
      <w:pPr>
        <w:numPr>
          <w:ilvl w:val="0"/>
          <w:numId w:val="16"/>
        </w:numPr>
        <w:rPr>
          <w:rFonts w:cs="Calibri"/>
        </w:rPr>
      </w:pPr>
      <w:r w:rsidRPr="0034793E">
        <w:rPr>
          <w:rFonts w:cs="Calibri"/>
        </w:rPr>
        <w:t>Both HipLink server machines are configured in the same time zone in Windows.</w:t>
      </w:r>
    </w:p>
    <w:p w:rsidR="0010645E" w:rsidRPr="009F00E9" w:rsidRDefault="0010645E" w:rsidP="0010645E">
      <w:pPr>
        <w:numPr>
          <w:ilvl w:val="0"/>
          <w:numId w:val="16"/>
        </w:numPr>
        <w:rPr>
          <w:rFonts w:cs="Calibri"/>
        </w:rPr>
      </w:pPr>
      <w:r w:rsidRPr="0034793E">
        <w:rPr>
          <w:rFonts w:cs="Calibri"/>
        </w:rPr>
        <w:t>Both HipLink servers have the exact same build version of HipLink.</w:t>
      </w:r>
    </w:p>
    <w:p w:rsidR="004B4EA2" w:rsidRPr="0010645E" w:rsidRDefault="0010645E" w:rsidP="0010645E">
      <w:pPr>
        <w:numPr>
          <w:ilvl w:val="0"/>
          <w:numId w:val="16"/>
        </w:numPr>
        <w:spacing w:before="360" w:line="360" w:lineRule="auto"/>
      </w:pPr>
      <w:r w:rsidRPr="004A0928">
        <w:rPr>
          <w:rFonts w:cs="Calibri"/>
        </w:rPr>
        <w:t xml:space="preserve">The deployment includes a load balancer (or similar software) that controls the traffic routing to the HipLink servers, such that it controls routing the traffic to the backup HipLink server in the event when the primary HipLink server goes down, and vice versa. </w:t>
      </w:r>
    </w:p>
    <w:p w:rsidR="00032D3A" w:rsidRPr="00327433" w:rsidRDefault="00032D3A" w:rsidP="00044827">
      <w:pPr>
        <w:spacing w:after="0" w:line="240" w:lineRule="auto"/>
        <w:rPr>
          <w:rFonts w:asciiTheme="majorHAnsi" w:hAnsiTheme="majorHAnsi"/>
          <w:b/>
          <w:color w:val="365F91" w:themeColor="accent1" w:themeShade="BF"/>
          <w:sz w:val="28"/>
          <w:szCs w:val="28"/>
        </w:rPr>
      </w:pPr>
      <w:r w:rsidRPr="00044827">
        <w:rPr>
          <w:rFonts w:asciiTheme="majorHAnsi" w:hAnsiTheme="majorHAnsi"/>
          <w:b/>
          <w:color w:val="365F91" w:themeColor="accent1" w:themeShade="BF"/>
          <w:sz w:val="28"/>
          <w:szCs w:val="28"/>
        </w:rPr>
        <w:t xml:space="preserve">Issues fixed in this Release </w:t>
      </w:r>
    </w:p>
    <w:p w:rsidR="00266328" w:rsidRDefault="00266328" w:rsidP="00266328">
      <w:pPr>
        <w:numPr>
          <w:ilvl w:val="0"/>
          <w:numId w:val="6"/>
        </w:numPr>
        <w:spacing w:after="0" w:line="240" w:lineRule="auto"/>
      </w:pPr>
      <w:r>
        <w:t>Fixed the Parity values of TAP Gateway, AN Gateway, TAP Dial Up protocol, TAP Leased protocol, DTML protocol and OAI protocol.</w:t>
      </w:r>
    </w:p>
    <w:p w:rsidR="00395600" w:rsidRDefault="00395600" w:rsidP="00266328">
      <w:pPr>
        <w:numPr>
          <w:ilvl w:val="0"/>
          <w:numId w:val="6"/>
        </w:numPr>
        <w:spacing w:after="0" w:line="240" w:lineRule="auto"/>
      </w:pPr>
      <w:r>
        <w:t>Fixed memory leak in HNP Messenger service during messaging</w:t>
      </w:r>
      <w:r w:rsidR="000C3F40">
        <w:t>.</w:t>
      </w:r>
    </w:p>
    <w:p w:rsidR="002F64D9" w:rsidRDefault="003F23E7" w:rsidP="00266328">
      <w:pPr>
        <w:numPr>
          <w:ilvl w:val="0"/>
          <w:numId w:val="6"/>
        </w:numPr>
        <w:spacing w:after="0" w:line="240" w:lineRule="auto"/>
      </w:pPr>
      <w:r>
        <w:t>Fixed multiple issues in build upgrade from previous builds.</w:t>
      </w:r>
    </w:p>
    <w:p w:rsidR="003F23E7" w:rsidRDefault="003F23E7" w:rsidP="00266328">
      <w:pPr>
        <w:numPr>
          <w:ilvl w:val="0"/>
          <w:numId w:val="6"/>
        </w:numPr>
        <w:spacing w:after="0" w:line="240" w:lineRule="auto"/>
      </w:pPr>
      <w:r>
        <w:t>Fixed multiple issues in license key application.</w:t>
      </w:r>
    </w:p>
    <w:p w:rsidR="003F23E7" w:rsidRDefault="003F23E7" w:rsidP="00266328">
      <w:pPr>
        <w:numPr>
          <w:ilvl w:val="0"/>
          <w:numId w:val="6"/>
        </w:numPr>
        <w:spacing w:after="0" w:line="240" w:lineRule="auto"/>
      </w:pPr>
      <w:r>
        <w:t>Fixed SOAP API not working issue for all operations</w:t>
      </w:r>
      <w:r w:rsidR="000C3F40">
        <w:t>.</w:t>
      </w:r>
    </w:p>
    <w:p w:rsidR="00F71E85" w:rsidRDefault="00DD136F" w:rsidP="00266328">
      <w:pPr>
        <w:numPr>
          <w:ilvl w:val="0"/>
          <w:numId w:val="6"/>
        </w:numPr>
        <w:spacing w:after="0" w:line="240" w:lineRule="auto"/>
      </w:pPr>
      <w:r>
        <w:t>Fixed issue of “Override Unavailability” checkbox on Primary Send panel not being functional.</w:t>
      </w:r>
    </w:p>
    <w:p w:rsidR="00346261" w:rsidRDefault="00346261" w:rsidP="00266328">
      <w:pPr>
        <w:numPr>
          <w:ilvl w:val="0"/>
          <w:numId w:val="6"/>
        </w:numPr>
        <w:spacing w:after="0" w:line="240" w:lineRule="auto"/>
      </w:pPr>
      <w:r>
        <w:t>Fixed issues in message templates being assigned to users with send panels on which the user did not has permission.</w:t>
      </w:r>
    </w:p>
    <w:p w:rsidR="0010645E" w:rsidRDefault="0010645E" w:rsidP="00266328">
      <w:pPr>
        <w:numPr>
          <w:ilvl w:val="0"/>
          <w:numId w:val="6"/>
        </w:numPr>
        <w:spacing w:after="0" w:line="240" w:lineRule="auto"/>
      </w:pPr>
      <w:r>
        <w:t xml:space="preserve">The “Call Back Number” is now not imported through IE Utility if </w:t>
      </w:r>
      <w:r w:rsidR="00CD3BD1">
        <w:t>it’s</w:t>
      </w:r>
      <w:r>
        <w:t xml:space="preserve"> invalid</w:t>
      </w:r>
      <w:r w:rsidR="000C3F40">
        <w:t>.</w:t>
      </w:r>
    </w:p>
    <w:p w:rsidR="00AE30CB" w:rsidRDefault="00AE30CB" w:rsidP="00266328">
      <w:pPr>
        <w:numPr>
          <w:ilvl w:val="0"/>
          <w:numId w:val="6"/>
        </w:numPr>
        <w:spacing w:after="0" w:line="240" w:lineRule="auto"/>
      </w:pPr>
      <w:r>
        <w:lastRenderedPageBreak/>
        <w:t xml:space="preserve">Fixed an error on send panel when </w:t>
      </w:r>
      <w:r w:rsidR="008C7CF1">
        <w:t>Receivers and Groups are shown in a single box and a large number of Receivers and Groups are present</w:t>
      </w:r>
      <w:r w:rsidR="000C3F40">
        <w:t>.</w:t>
      </w:r>
    </w:p>
    <w:p w:rsidR="0010645E" w:rsidRDefault="008C7CF1" w:rsidP="00266328">
      <w:pPr>
        <w:numPr>
          <w:ilvl w:val="0"/>
          <w:numId w:val="6"/>
        </w:numPr>
        <w:spacing w:after="0" w:line="240" w:lineRule="auto"/>
      </w:pPr>
      <w:r>
        <w:t>Added multiple validations in HNP Configuration and HNP Carrier to restrict user from setting invalid and conflicting values of PUSH time out and Message lifespan timeout</w:t>
      </w:r>
      <w:r w:rsidR="000C3F40">
        <w:t>.</w:t>
      </w:r>
    </w:p>
    <w:p w:rsidR="008C7CF1" w:rsidRDefault="008C7CF1" w:rsidP="00266328">
      <w:pPr>
        <w:numPr>
          <w:ilvl w:val="0"/>
          <w:numId w:val="6"/>
        </w:numPr>
        <w:spacing w:after="0" w:line="240" w:lineRule="auto"/>
      </w:pPr>
      <w:r>
        <w:t>Added proper validation errors and checks in case the message template content editor has invalid commands or commands in invalid format</w:t>
      </w:r>
      <w:r w:rsidR="000C3F40">
        <w:t>.</w:t>
      </w:r>
    </w:p>
    <w:p w:rsidR="008C7CF1" w:rsidRDefault="008C7CF1" w:rsidP="00266328">
      <w:pPr>
        <w:numPr>
          <w:ilvl w:val="0"/>
          <w:numId w:val="6"/>
        </w:numPr>
        <w:spacing w:after="0" w:line="240" w:lineRule="auto"/>
      </w:pPr>
      <w:r>
        <w:t>Fixed issue with auto-created HNP carrier having incorrect message query timeout defined</w:t>
      </w:r>
      <w:r w:rsidR="000C3F40">
        <w:t>.</w:t>
      </w:r>
    </w:p>
    <w:p w:rsidR="008C7CF1" w:rsidRDefault="008C7CF1" w:rsidP="00266328">
      <w:pPr>
        <w:numPr>
          <w:ilvl w:val="0"/>
          <w:numId w:val="6"/>
        </w:numPr>
        <w:spacing w:after="0" w:line="240" w:lineRule="auto"/>
      </w:pPr>
      <w:r>
        <w:t>Fixed issues of message status not being updated on reports when on Enterprise database.</w:t>
      </w:r>
    </w:p>
    <w:p w:rsidR="008C7CF1" w:rsidRDefault="00B57AF7" w:rsidP="00266328">
      <w:pPr>
        <w:numPr>
          <w:ilvl w:val="0"/>
          <w:numId w:val="6"/>
        </w:numPr>
        <w:spacing w:after="0" w:line="240" w:lineRule="auto"/>
      </w:pPr>
      <w:r>
        <w:t>Fixed issues of messages being stuck in paging and waiting queues at high messaging load on both Standard and Enterprise databases</w:t>
      </w:r>
      <w:r w:rsidR="000C3F40">
        <w:t>.</w:t>
      </w:r>
    </w:p>
    <w:p w:rsidR="00931907" w:rsidRPr="00931907" w:rsidRDefault="00931907" w:rsidP="00266328">
      <w:pPr>
        <w:numPr>
          <w:ilvl w:val="0"/>
          <w:numId w:val="6"/>
        </w:numPr>
        <w:spacing w:after="0" w:line="240" w:lineRule="auto"/>
        <w:rPr>
          <w:rFonts w:asciiTheme="minorHAnsi" w:hAnsiTheme="minorHAnsi" w:cstheme="minorHAnsi"/>
        </w:rPr>
      </w:pPr>
      <w:r w:rsidRPr="00931907">
        <w:rPr>
          <w:rFonts w:asciiTheme="minorHAnsi" w:hAnsiTheme="minorHAnsi" w:cstheme="minorHAnsi"/>
          <w:bCs/>
          <w:color w:val="151515"/>
          <w:shd w:val="clear" w:color="auto" w:fill="FFFFFF"/>
        </w:rPr>
        <w:t>Fixed 5.6.11 Bare Line Feeds issue with Office365 SMTP server</w:t>
      </w:r>
      <w:r w:rsidR="000C3F40">
        <w:rPr>
          <w:rFonts w:asciiTheme="minorHAnsi" w:hAnsiTheme="minorHAnsi" w:cstheme="minorHAnsi"/>
          <w:bCs/>
          <w:color w:val="151515"/>
          <w:shd w:val="clear" w:color="auto" w:fill="FFFFFF"/>
        </w:rPr>
        <w:t>.</w:t>
      </w:r>
    </w:p>
    <w:p w:rsidR="00931907" w:rsidRPr="005C46B8" w:rsidRDefault="00931907" w:rsidP="00266328">
      <w:pPr>
        <w:numPr>
          <w:ilvl w:val="0"/>
          <w:numId w:val="6"/>
        </w:numPr>
        <w:spacing w:after="0" w:line="240" w:lineRule="auto"/>
        <w:rPr>
          <w:rFonts w:asciiTheme="minorHAnsi" w:hAnsiTheme="minorHAnsi" w:cstheme="minorHAnsi"/>
        </w:rPr>
      </w:pPr>
      <w:r>
        <w:rPr>
          <w:rFonts w:asciiTheme="minorHAnsi" w:hAnsiTheme="minorHAnsi" w:cstheme="minorHAnsi"/>
          <w:bCs/>
          <w:color w:val="151515"/>
          <w:shd w:val="clear" w:color="auto" w:fill="FFFFFF"/>
        </w:rPr>
        <w:t>Fixed a random issue of some services not being able to start on Primary server after auto-switch over occurs back to the Primary server from Backup server</w:t>
      </w:r>
      <w:r w:rsidR="000C3F40">
        <w:rPr>
          <w:rFonts w:asciiTheme="minorHAnsi" w:hAnsiTheme="minorHAnsi" w:cstheme="minorHAnsi"/>
          <w:bCs/>
          <w:color w:val="151515"/>
          <w:shd w:val="clear" w:color="auto" w:fill="FFFFFF"/>
        </w:rPr>
        <w:t>.</w:t>
      </w:r>
    </w:p>
    <w:p w:rsidR="005C46B8" w:rsidRDefault="008206A4" w:rsidP="00266328">
      <w:pPr>
        <w:numPr>
          <w:ilvl w:val="0"/>
          <w:numId w:val="6"/>
        </w:numPr>
        <w:spacing w:after="0" w:line="240" w:lineRule="auto"/>
        <w:rPr>
          <w:rFonts w:asciiTheme="minorHAnsi" w:hAnsiTheme="minorHAnsi" w:cstheme="minorHAnsi"/>
        </w:rPr>
      </w:pPr>
      <w:r>
        <w:rPr>
          <w:rFonts w:asciiTheme="minorHAnsi" w:hAnsiTheme="minorHAnsi" w:cstheme="minorHAnsi"/>
        </w:rPr>
        <w:t>Fixed issue of non-admin user able to login of web inte</w:t>
      </w:r>
      <w:r w:rsidR="00A4065E">
        <w:rPr>
          <w:rFonts w:asciiTheme="minorHAnsi" w:hAnsiTheme="minorHAnsi" w:cstheme="minorHAnsi"/>
        </w:rPr>
        <w:t>rface although restrict non-LDAP</w:t>
      </w:r>
      <w:bookmarkStart w:id="9" w:name="_GoBack"/>
      <w:bookmarkEnd w:id="9"/>
      <w:r>
        <w:rPr>
          <w:rFonts w:asciiTheme="minorHAnsi" w:hAnsiTheme="minorHAnsi" w:cstheme="minorHAnsi"/>
        </w:rPr>
        <w:t xml:space="preserve"> users checked in LDAP settings</w:t>
      </w:r>
      <w:r w:rsidR="000C3F40">
        <w:rPr>
          <w:rFonts w:asciiTheme="minorHAnsi" w:hAnsiTheme="minorHAnsi" w:cstheme="minorHAnsi"/>
        </w:rPr>
        <w:t>.</w:t>
      </w:r>
    </w:p>
    <w:p w:rsidR="008206A4" w:rsidRDefault="008206A4" w:rsidP="00266328">
      <w:pPr>
        <w:numPr>
          <w:ilvl w:val="0"/>
          <w:numId w:val="6"/>
        </w:numPr>
        <w:spacing w:after="0" w:line="240" w:lineRule="auto"/>
        <w:rPr>
          <w:rFonts w:asciiTheme="minorHAnsi" w:hAnsiTheme="minorHAnsi" w:cstheme="minorHAnsi"/>
        </w:rPr>
      </w:pPr>
      <w:r>
        <w:rPr>
          <w:rFonts w:asciiTheme="minorHAnsi" w:hAnsiTheme="minorHAnsi" w:cstheme="minorHAnsi"/>
        </w:rPr>
        <w:t>Corrected the manual document links on HELP page to point to latest documents for HL 5.0</w:t>
      </w:r>
      <w:r w:rsidR="000C3F40">
        <w:rPr>
          <w:rFonts w:asciiTheme="minorHAnsi" w:hAnsiTheme="minorHAnsi" w:cstheme="minorHAnsi"/>
        </w:rPr>
        <w:t>.</w:t>
      </w:r>
    </w:p>
    <w:p w:rsidR="008206A4" w:rsidRDefault="00096C73" w:rsidP="00266328">
      <w:pPr>
        <w:numPr>
          <w:ilvl w:val="0"/>
          <w:numId w:val="6"/>
        </w:numPr>
        <w:spacing w:after="0" w:line="240" w:lineRule="auto"/>
        <w:rPr>
          <w:rFonts w:asciiTheme="minorHAnsi" w:hAnsiTheme="minorHAnsi" w:cstheme="minorHAnsi"/>
        </w:rPr>
      </w:pPr>
      <w:r>
        <w:rPr>
          <w:rFonts w:asciiTheme="minorHAnsi" w:hAnsiTheme="minorHAnsi" w:cstheme="minorHAnsi"/>
        </w:rPr>
        <w:t>Fixed issues of wrong authentication type shown for LDAP and SSO users</w:t>
      </w:r>
      <w:r w:rsidR="000C3F40">
        <w:rPr>
          <w:rFonts w:asciiTheme="minorHAnsi" w:hAnsiTheme="minorHAnsi" w:cstheme="minorHAnsi"/>
        </w:rPr>
        <w:t>.</w:t>
      </w:r>
    </w:p>
    <w:p w:rsidR="00096C73" w:rsidRDefault="00103AB2" w:rsidP="00266328">
      <w:pPr>
        <w:numPr>
          <w:ilvl w:val="0"/>
          <w:numId w:val="6"/>
        </w:numPr>
        <w:spacing w:after="0" w:line="240" w:lineRule="auto"/>
        <w:rPr>
          <w:rFonts w:asciiTheme="minorHAnsi" w:hAnsiTheme="minorHAnsi" w:cstheme="minorHAnsi"/>
        </w:rPr>
      </w:pPr>
      <w:r>
        <w:rPr>
          <w:rFonts w:asciiTheme="minorHAnsi" w:hAnsiTheme="minorHAnsi" w:cstheme="minorHAnsi"/>
        </w:rPr>
        <w:t>Fixed issue of LDAP HNP receivers not receiving message status updates.</w:t>
      </w:r>
    </w:p>
    <w:p w:rsidR="00103AB2" w:rsidRDefault="00353AEB" w:rsidP="00266328">
      <w:pPr>
        <w:numPr>
          <w:ilvl w:val="0"/>
          <w:numId w:val="6"/>
        </w:numPr>
        <w:spacing w:after="0" w:line="240" w:lineRule="auto"/>
        <w:rPr>
          <w:rFonts w:asciiTheme="minorHAnsi" w:hAnsiTheme="minorHAnsi" w:cstheme="minorHAnsi"/>
        </w:rPr>
      </w:pPr>
      <w:r>
        <w:rPr>
          <w:rFonts w:asciiTheme="minorHAnsi" w:hAnsiTheme="minorHAnsi" w:cstheme="minorHAnsi"/>
        </w:rPr>
        <w:t>Fixed issues of HNP escalation and scheduled messages expiring before being delivered.</w:t>
      </w:r>
    </w:p>
    <w:p w:rsidR="00353AEB" w:rsidRDefault="00353AEB" w:rsidP="00266328">
      <w:pPr>
        <w:numPr>
          <w:ilvl w:val="0"/>
          <w:numId w:val="6"/>
        </w:numPr>
        <w:spacing w:after="0" w:line="240" w:lineRule="auto"/>
        <w:rPr>
          <w:rFonts w:asciiTheme="minorHAnsi" w:hAnsiTheme="minorHAnsi" w:cstheme="minorHAnsi"/>
        </w:rPr>
      </w:pPr>
      <w:r>
        <w:rPr>
          <w:rFonts w:asciiTheme="minorHAnsi" w:hAnsiTheme="minorHAnsi" w:cstheme="minorHAnsi"/>
        </w:rPr>
        <w:t>Fixed issue of HNP messages not being removed from waiting queue after completion on Enterprise database.</w:t>
      </w:r>
    </w:p>
    <w:p w:rsidR="00353AEB" w:rsidRDefault="000C3F40" w:rsidP="00266328">
      <w:pPr>
        <w:numPr>
          <w:ilvl w:val="0"/>
          <w:numId w:val="6"/>
        </w:numPr>
        <w:spacing w:after="0" w:line="240" w:lineRule="auto"/>
        <w:rPr>
          <w:rFonts w:asciiTheme="minorHAnsi" w:hAnsiTheme="minorHAnsi" w:cstheme="minorHAnsi"/>
        </w:rPr>
      </w:pPr>
      <w:r>
        <w:rPr>
          <w:rFonts w:asciiTheme="minorHAnsi" w:hAnsiTheme="minorHAnsi" w:cstheme="minorHAnsi"/>
        </w:rPr>
        <w:t>Fixed issue of HNP messages being marked as failed on reports despite being delivered on devices during very high messaging load.</w:t>
      </w:r>
    </w:p>
    <w:p w:rsidR="000C3F40" w:rsidRDefault="000C3F40" w:rsidP="00266328">
      <w:pPr>
        <w:numPr>
          <w:ilvl w:val="0"/>
          <w:numId w:val="6"/>
        </w:numPr>
        <w:spacing w:after="0" w:line="240" w:lineRule="auto"/>
        <w:rPr>
          <w:rFonts w:asciiTheme="minorHAnsi" w:hAnsiTheme="minorHAnsi" w:cstheme="minorHAnsi"/>
        </w:rPr>
      </w:pPr>
      <w:r>
        <w:rPr>
          <w:rFonts w:asciiTheme="minorHAnsi" w:hAnsiTheme="minorHAnsi" w:cstheme="minorHAnsi"/>
        </w:rPr>
        <w:t>Fixed issue of incorrect sequence of report nodes for HNP messages on very high messaging load.</w:t>
      </w:r>
    </w:p>
    <w:p w:rsidR="00257FFB" w:rsidRDefault="00257FFB" w:rsidP="00266328">
      <w:pPr>
        <w:numPr>
          <w:ilvl w:val="0"/>
          <w:numId w:val="6"/>
        </w:numPr>
        <w:spacing w:after="0" w:line="240" w:lineRule="auto"/>
        <w:rPr>
          <w:rFonts w:asciiTheme="minorHAnsi" w:hAnsiTheme="minorHAnsi" w:cstheme="minorHAnsi"/>
        </w:rPr>
      </w:pPr>
      <w:r>
        <w:rPr>
          <w:rFonts w:asciiTheme="minorHAnsi" w:hAnsiTheme="minorHAnsi" w:cstheme="minorHAnsi"/>
        </w:rPr>
        <w:t>Fixed issue of duplicate report nodes for HNP messages on very high messaging load.</w:t>
      </w:r>
    </w:p>
    <w:p w:rsidR="00257FFB" w:rsidRPr="00931907" w:rsidRDefault="00257FFB" w:rsidP="00266328">
      <w:pPr>
        <w:numPr>
          <w:ilvl w:val="0"/>
          <w:numId w:val="6"/>
        </w:numPr>
        <w:spacing w:after="0" w:line="240" w:lineRule="auto"/>
        <w:rPr>
          <w:rFonts w:asciiTheme="minorHAnsi" w:hAnsiTheme="minorHAnsi" w:cstheme="minorHAnsi"/>
        </w:rPr>
      </w:pPr>
      <w:r>
        <w:rPr>
          <w:rFonts w:asciiTheme="minorHAnsi" w:hAnsiTheme="minorHAnsi" w:cstheme="minorHAnsi"/>
        </w:rPr>
        <w:t>Fixed issue of incorrect report nodes generation for a failed HNP message.</w:t>
      </w:r>
    </w:p>
    <w:p w:rsidR="008935D0" w:rsidRPr="00396037" w:rsidRDefault="006115E0" w:rsidP="00396037">
      <w:pPr>
        <w:pStyle w:val="Heading1"/>
        <w:spacing w:before="360" w:line="360" w:lineRule="auto"/>
      </w:pPr>
      <w:bookmarkStart w:id="10" w:name="_Toc370483787"/>
      <w:r>
        <w:t>Outstanding</w:t>
      </w:r>
      <w:r w:rsidR="006B3B07">
        <w:t xml:space="preserve"> </w:t>
      </w:r>
      <w:r w:rsidR="00D87B3C">
        <w:t xml:space="preserve">Defects </w:t>
      </w:r>
      <w:r w:rsidR="00F870CE">
        <w:t xml:space="preserve">in this Release </w:t>
      </w:r>
      <w:bookmarkStart w:id="11" w:name="_Toc370483789"/>
      <w:bookmarkEnd w:id="10"/>
    </w:p>
    <w:p w:rsidR="00A51BF8" w:rsidRDefault="001326DE" w:rsidP="001326DE">
      <w:pPr>
        <w:numPr>
          <w:ilvl w:val="0"/>
          <w:numId w:val="6"/>
        </w:numPr>
        <w:spacing w:after="0" w:line="240" w:lineRule="auto"/>
      </w:pPr>
      <w:r w:rsidRPr="001326DE">
        <w:t>Exporting all data of Web Sign Up recipients does not export all recipients if others filters are applied</w:t>
      </w:r>
    </w:p>
    <w:p w:rsidR="001326DE" w:rsidRDefault="001326DE" w:rsidP="001326DE">
      <w:pPr>
        <w:numPr>
          <w:ilvl w:val="0"/>
          <w:numId w:val="6"/>
        </w:numPr>
        <w:spacing w:after="0" w:line="240" w:lineRule="auto"/>
      </w:pPr>
      <w:r w:rsidRPr="001326DE">
        <w:t>Device Type icons are not showing correctly on Direct Send panel</w:t>
      </w:r>
    </w:p>
    <w:p w:rsidR="001326DE" w:rsidRDefault="001326DE" w:rsidP="001326DE">
      <w:pPr>
        <w:numPr>
          <w:ilvl w:val="0"/>
          <w:numId w:val="6"/>
        </w:numPr>
        <w:spacing w:after="0" w:line="240" w:lineRule="auto"/>
      </w:pPr>
      <w:r w:rsidRPr="001326DE">
        <w:t>Clicking on "Show Group Members" link does not ope</w:t>
      </w:r>
      <w:r w:rsidR="00EF56C4">
        <w:t>n a popup if user does not have</w:t>
      </w:r>
      <w:r w:rsidRPr="001326DE">
        <w:t xml:space="preserve"> the rights to view and manage the selected receiver groups</w:t>
      </w:r>
    </w:p>
    <w:p w:rsidR="00A51BF8" w:rsidRDefault="00A51BF8" w:rsidP="00FF593D">
      <w:pPr>
        <w:spacing w:after="0" w:line="240" w:lineRule="auto"/>
      </w:pPr>
    </w:p>
    <w:p w:rsidR="002271A8" w:rsidRPr="00610F75" w:rsidRDefault="00FF276F" w:rsidP="00FF593D">
      <w:pPr>
        <w:spacing w:after="0" w:line="240" w:lineRule="auto"/>
        <w:rPr>
          <w:rFonts w:asciiTheme="majorHAnsi" w:hAnsiTheme="majorHAnsi"/>
          <w:b/>
          <w:color w:val="365F91" w:themeColor="accent1" w:themeShade="BF"/>
          <w:sz w:val="28"/>
          <w:szCs w:val="28"/>
        </w:rPr>
      </w:pPr>
      <w:r w:rsidRPr="00FF593D">
        <w:rPr>
          <w:rFonts w:asciiTheme="majorHAnsi" w:hAnsiTheme="majorHAnsi"/>
          <w:b/>
          <w:color w:val="365F91" w:themeColor="accent1" w:themeShade="BF"/>
          <w:sz w:val="28"/>
          <w:szCs w:val="28"/>
        </w:rPr>
        <w:t>C</w:t>
      </w:r>
      <w:r w:rsidR="002271A8" w:rsidRPr="00FF593D">
        <w:rPr>
          <w:rFonts w:asciiTheme="majorHAnsi" w:hAnsiTheme="majorHAnsi"/>
          <w:b/>
          <w:color w:val="365F91" w:themeColor="accent1" w:themeShade="BF"/>
          <w:sz w:val="28"/>
          <w:szCs w:val="28"/>
        </w:rPr>
        <w:t>ontacting Customer Support</w:t>
      </w:r>
      <w:bookmarkEnd w:id="11"/>
    </w:p>
    <w:p w:rsidR="0002603D" w:rsidRDefault="0002603D" w:rsidP="0002603D">
      <w:pPr>
        <w:jc w:val="both"/>
      </w:pPr>
      <w:r>
        <w:t xml:space="preserve">You can contact </w:t>
      </w:r>
      <w:r w:rsidR="00357413">
        <w:t>HipLink</w:t>
      </w:r>
      <w:r>
        <w:t xml:space="preserve"> customer support at the following times and with the following methods:</w:t>
      </w:r>
    </w:p>
    <w:tbl>
      <w:tblPr>
        <w:tblW w:w="8928" w:type="dxa"/>
        <w:tblBorders>
          <w:top w:val="single" w:sz="18" w:space="0" w:color="auto"/>
          <w:bottom w:val="single" w:sz="18" w:space="0" w:color="auto"/>
        </w:tblBorders>
        <w:tblLook w:val="04A0"/>
      </w:tblPr>
      <w:tblGrid>
        <w:gridCol w:w="3708"/>
        <w:gridCol w:w="5220"/>
      </w:tblGrid>
      <w:tr w:rsidR="0002603D" w:rsidRPr="00F40137" w:rsidTr="00F40137">
        <w:tc>
          <w:tcPr>
            <w:tcW w:w="3708" w:type="dxa"/>
            <w:tcBorders>
              <w:top w:val="single" w:sz="18" w:space="0" w:color="auto"/>
              <w:left w:val="nil"/>
              <w:bottom w:val="nil"/>
              <w:right w:val="nil"/>
            </w:tcBorders>
            <w:shd w:val="clear" w:color="auto" w:fill="4F81BD"/>
          </w:tcPr>
          <w:p w:rsidR="0002603D" w:rsidRPr="00F40137" w:rsidRDefault="0002603D" w:rsidP="00F40137">
            <w:pPr>
              <w:spacing w:after="0" w:line="240" w:lineRule="auto"/>
              <w:jc w:val="both"/>
              <w:rPr>
                <w:b/>
                <w:bCs/>
                <w:color w:val="FFFFFF"/>
              </w:rPr>
            </w:pPr>
            <w:r w:rsidRPr="00F40137">
              <w:rPr>
                <w:b/>
                <w:bCs/>
                <w:color w:val="FFFFFF"/>
              </w:rPr>
              <w:t xml:space="preserve">Time </w:t>
            </w:r>
          </w:p>
        </w:tc>
        <w:tc>
          <w:tcPr>
            <w:tcW w:w="5220" w:type="dxa"/>
            <w:tcBorders>
              <w:top w:val="single" w:sz="18" w:space="0" w:color="auto"/>
              <w:left w:val="nil"/>
              <w:bottom w:val="nil"/>
              <w:right w:val="nil"/>
            </w:tcBorders>
            <w:shd w:val="clear" w:color="auto" w:fill="auto"/>
          </w:tcPr>
          <w:p w:rsidR="0002603D" w:rsidRPr="00F40137" w:rsidRDefault="00C065C8" w:rsidP="00F40137">
            <w:pPr>
              <w:spacing w:after="0" w:line="240" w:lineRule="auto"/>
              <w:rPr>
                <w:rFonts w:ascii="Times New Roman" w:hAnsi="Times New Roman"/>
                <w:b/>
                <w:bCs/>
                <w:color w:val="FFFFFF"/>
                <w:sz w:val="24"/>
                <w:szCs w:val="24"/>
              </w:rPr>
            </w:pPr>
            <w:r w:rsidRPr="00F40137">
              <w:t xml:space="preserve">Monday </w:t>
            </w:r>
            <w:r w:rsidR="0002603D" w:rsidRPr="00F40137">
              <w:t>through Friday</w:t>
            </w:r>
            <w:r w:rsidR="0002603D" w:rsidRPr="00F40137">
              <w:br/>
            </w:r>
            <w:r w:rsidR="008E10AB">
              <w:t>7</w:t>
            </w:r>
            <w:r w:rsidR="0002603D" w:rsidRPr="00F40137">
              <w:t xml:space="preserve">:00 a.m. to 5:00 p.m. Pacific Standard Time (PST) </w:t>
            </w:r>
            <w:r w:rsidR="0002603D" w:rsidRPr="00F40137">
              <w:br/>
              <w:t>Excluding U.S. holidays.</w:t>
            </w:r>
          </w:p>
        </w:tc>
      </w:tr>
      <w:tr w:rsidR="0012562E" w:rsidRPr="00F40137" w:rsidTr="00F40137">
        <w:tc>
          <w:tcPr>
            <w:tcW w:w="3708" w:type="dxa"/>
            <w:tcBorders>
              <w:top w:val="nil"/>
              <w:left w:val="nil"/>
              <w:bottom w:val="nil"/>
              <w:right w:val="nil"/>
            </w:tcBorders>
            <w:shd w:val="clear" w:color="auto" w:fill="4F81BD"/>
          </w:tcPr>
          <w:p w:rsidR="0002603D" w:rsidRPr="00F40137" w:rsidRDefault="0002603D" w:rsidP="00F40137">
            <w:pPr>
              <w:spacing w:after="0" w:line="240" w:lineRule="auto"/>
              <w:jc w:val="both"/>
              <w:rPr>
                <w:b/>
                <w:bCs/>
                <w:color w:val="FFFFFF"/>
              </w:rPr>
            </w:pPr>
            <w:r w:rsidRPr="00F40137">
              <w:rPr>
                <w:b/>
                <w:bCs/>
                <w:color w:val="FFFFFF"/>
              </w:rPr>
              <w:t>Email</w:t>
            </w:r>
          </w:p>
        </w:tc>
        <w:tc>
          <w:tcPr>
            <w:tcW w:w="5220" w:type="dxa"/>
            <w:tcBorders>
              <w:top w:val="nil"/>
              <w:bottom w:val="nil"/>
            </w:tcBorders>
            <w:shd w:val="clear" w:color="auto" w:fill="D8D8D8"/>
          </w:tcPr>
          <w:p w:rsidR="0002603D" w:rsidRPr="00F40137" w:rsidRDefault="00AD627F" w:rsidP="00F40137">
            <w:pPr>
              <w:spacing w:after="0" w:line="240" w:lineRule="auto"/>
            </w:pPr>
            <w:hyperlink r:id="rId14" w:history="1">
              <w:r w:rsidR="000B5AC6" w:rsidRPr="00F40137">
                <w:rPr>
                  <w:rStyle w:val="Hyperlink"/>
                </w:rPr>
                <w:t>support@hiplink.com</w:t>
              </w:r>
            </w:hyperlink>
          </w:p>
        </w:tc>
      </w:tr>
      <w:tr w:rsidR="0002603D" w:rsidRPr="00F40137" w:rsidTr="00F40137">
        <w:tc>
          <w:tcPr>
            <w:tcW w:w="3708" w:type="dxa"/>
            <w:tcBorders>
              <w:left w:val="nil"/>
              <w:bottom w:val="nil"/>
              <w:right w:val="nil"/>
            </w:tcBorders>
            <w:shd w:val="clear" w:color="auto" w:fill="4F81BD"/>
          </w:tcPr>
          <w:p w:rsidR="0002603D" w:rsidRPr="00F40137" w:rsidRDefault="0002603D" w:rsidP="00F40137">
            <w:pPr>
              <w:spacing w:after="0" w:line="240" w:lineRule="auto"/>
              <w:jc w:val="both"/>
              <w:rPr>
                <w:b/>
                <w:bCs/>
                <w:color w:val="FFFFFF"/>
              </w:rPr>
            </w:pPr>
            <w:r w:rsidRPr="00F40137">
              <w:rPr>
                <w:b/>
                <w:bCs/>
                <w:color w:val="FFFFFF"/>
              </w:rPr>
              <w:t>Phone</w:t>
            </w:r>
          </w:p>
        </w:tc>
        <w:tc>
          <w:tcPr>
            <w:tcW w:w="5220" w:type="dxa"/>
            <w:tcBorders>
              <w:top w:val="nil"/>
            </w:tcBorders>
          </w:tcPr>
          <w:p w:rsidR="0002603D" w:rsidRPr="00F40137" w:rsidRDefault="0002603D" w:rsidP="00F40137">
            <w:pPr>
              <w:spacing w:after="0" w:line="240" w:lineRule="auto"/>
            </w:pPr>
            <w:r w:rsidRPr="00F40137">
              <w:t>408-399-6120</w:t>
            </w:r>
          </w:p>
        </w:tc>
      </w:tr>
      <w:tr w:rsidR="0002603D" w:rsidRPr="00F40137" w:rsidTr="00F40137">
        <w:tc>
          <w:tcPr>
            <w:tcW w:w="3708" w:type="dxa"/>
            <w:tcBorders>
              <w:left w:val="nil"/>
              <w:bottom w:val="nil"/>
              <w:right w:val="nil"/>
            </w:tcBorders>
            <w:shd w:val="clear" w:color="auto" w:fill="4F81BD"/>
          </w:tcPr>
          <w:p w:rsidR="0002603D" w:rsidRPr="00F40137" w:rsidRDefault="0002603D" w:rsidP="00F40137">
            <w:pPr>
              <w:spacing w:after="0" w:line="240" w:lineRule="auto"/>
              <w:jc w:val="both"/>
              <w:rPr>
                <w:b/>
                <w:bCs/>
                <w:color w:val="FFFFFF"/>
              </w:rPr>
            </w:pPr>
            <w:r w:rsidRPr="00F40137">
              <w:rPr>
                <w:b/>
                <w:bCs/>
                <w:color w:val="FFFFFF"/>
              </w:rPr>
              <w:t>Fax</w:t>
            </w:r>
          </w:p>
        </w:tc>
        <w:tc>
          <w:tcPr>
            <w:tcW w:w="5220" w:type="dxa"/>
            <w:shd w:val="clear" w:color="auto" w:fill="D8D8D8"/>
          </w:tcPr>
          <w:p w:rsidR="0002603D" w:rsidRPr="00F40137" w:rsidRDefault="00FF276F" w:rsidP="00F40137">
            <w:pPr>
              <w:spacing w:after="0" w:line="240" w:lineRule="auto"/>
            </w:pPr>
            <w:r>
              <w:t>408-395-5404</w:t>
            </w:r>
          </w:p>
        </w:tc>
      </w:tr>
      <w:tr w:rsidR="0002603D" w:rsidRPr="00F40137" w:rsidTr="00F40137">
        <w:tc>
          <w:tcPr>
            <w:tcW w:w="3708" w:type="dxa"/>
            <w:tcBorders>
              <w:left w:val="nil"/>
              <w:bottom w:val="single" w:sz="18" w:space="0" w:color="auto"/>
              <w:right w:val="nil"/>
            </w:tcBorders>
            <w:shd w:val="clear" w:color="auto" w:fill="4F81BD"/>
          </w:tcPr>
          <w:p w:rsidR="0002603D" w:rsidRPr="00F40137" w:rsidRDefault="0002603D" w:rsidP="00F40137">
            <w:pPr>
              <w:spacing w:after="0" w:line="240" w:lineRule="auto"/>
              <w:jc w:val="both"/>
              <w:rPr>
                <w:b/>
                <w:bCs/>
                <w:color w:val="FFFFFF"/>
              </w:rPr>
            </w:pPr>
            <w:r w:rsidRPr="00F40137">
              <w:rPr>
                <w:b/>
                <w:bCs/>
                <w:color w:val="FFFFFF"/>
              </w:rPr>
              <w:t>Customer Support Portal System</w:t>
            </w:r>
          </w:p>
        </w:tc>
        <w:tc>
          <w:tcPr>
            <w:tcW w:w="5220" w:type="dxa"/>
          </w:tcPr>
          <w:p w:rsidR="0002603D" w:rsidRPr="00F40137" w:rsidRDefault="00AD627F" w:rsidP="00F40137">
            <w:pPr>
              <w:spacing w:after="0" w:line="240" w:lineRule="auto"/>
            </w:pPr>
            <w:hyperlink r:id="rId15" w:history="1">
              <w:r w:rsidR="00FF276F" w:rsidRPr="00EA3A7E">
                <w:rPr>
                  <w:rStyle w:val="Hyperlink"/>
                </w:rPr>
                <w:t>http://portal.hiplink.com</w:t>
              </w:r>
            </w:hyperlink>
          </w:p>
        </w:tc>
      </w:tr>
    </w:tbl>
    <w:p w:rsidR="00E26882" w:rsidRDefault="00E26882" w:rsidP="006115E0">
      <w:pPr>
        <w:spacing w:after="0" w:line="240" w:lineRule="auto"/>
      </w:pPr>
    </w:p>
    <w:p w:rsidR="006115E0" w:rsidRDefault="006115E0" w:rsidP="006115E0">
      <w:pPr>
        <w:spacing w:after="0" w:line="240" w:lineRule="auto"/>
      </w:pPr>
      <w:r>
        <w:t>We recommend that you review the following documentation to become familiar with the product.</w:t>
      </w:r>
    </w:p>
    <w:p w:rsidR="006115E0" w:rsidRDefault="006115E0" w:rsidP="00EF3CB7">
      <w:pPr>
        <w:pStyle w:val="ListParagraph"/>
        <w:numPr>
          <w:ilvl w:val="0"/>
          <w:numId w:val="1"/>
        </w:numPr>
        <w:spacing w:after="0" w:line="240" w:lineRule="auto"/>
      </w:pPr>
      <w:r>
        <w:t>Installation and Administration Guide</w:t>
      </w:r>
    </w:p>
    <w:p w:rsidR="006115E0" w:rsidRDefault="006115E0" w:rsidP="00EF3CB7">
      <w:pPr>
        <w:pStyle w:val="ListParagraph"/>
        <w:numPr>
          <w:ilvl w:val="0"/>
          <w:numId w:val="1"/>
        </w:numPr>
        <w:spacing w:after="0" w:line="240" w:lineRule="auto"/>
      </w:pPr>
      <w:r>
        <w:t>User Guide</w:t>
      </w:r>
    </w:p>
    <w:p w:rsidR="006115E0" w:rsidRDefault="006115E0" w:rsidP="00EF3CB7">
      <w:pPr>
        <w:pStyle w:val="ListParagraph"/>
        <w:numPr>
          <w:ilvl w:val="0"/>
          <w:numId w:val="1"/>
        </w:numPr>
        <w:spacing w:after="0" w:line="240" w:lineRule="auto"/>
      </w:pPr>
      <w:r>
        <w:t xml:space="preserve">Programmer’s Guide </w:t>
      </w:r>
    </w:p>
    <w:p w:rsidR="00E26882" w:rsidRDefault="00E26882" w:rsidP="00184367">
      <w:pPr>
        <w:spacing w:after="0" w:line="240" w:lineRule="auto"/>
        <w:jc w:val="both"/>
      </w:pPr>
    </w:p>
    <w:p w:rsidR="006115E0" w:rsidRDefault="006115E0" w:rsidP="00184367">
      <w:pPr>
        <w:spacing w:after="0" w:line="240" w:lineRule="auto"/>
        <w:jc w:val="both"/>
      </w:pPr>
      <w:r>
        <w:t>To open all guides, log on to the HipLink application through GUI. Click on “Help” button on the top right corner. It opens up a pop up window rendering the HipLink Help Index. Click on required link to open help guide.</w:t>
      </w:r>
    </w:p>
    <w:p w:rsidR="0002603D" w:rsidRDefault="0002603D" w:rsidP="003A7E2D">
      <w:pPr>
        <w:pStyle w:val="Heading2"/>
        <w:spacing w:line="360" w:lineRule="auto"/>
      </w:pPr>
      <w:bookmarkStart w:id="12" w:name="_Toc370483790"/>
      <w:r>
        <w:t>Send Us Your Feedback</w:t>
      </w:r>
      <w:bookmarkEnd w:id="12"/>
    </w:p>
    <w:p w:rsidR="0002603D" w:rsidRDefault="0002603D" w:rsidP="00184367">
      <w:pPr>
        <w:jc w:val="both"/>
      </w:pPr>
      <w:r>
        <w:t xml:space="preserve">We always appreciate suggestions from our customers. If you have comments or suggestions about our product or documentation, send an email message to </w:t>
      </w:r>
      <w:hyperlink r:id="rId16" w:history="1">
        <w:r w:rsidR="000B5AC6" w:rsidRPr="00925BD7">
          <w:rPr>
            <w:rStyle w:val="Hyperlink"/>
          </w:rPr>
          <w:t>support@hiplink.com</w:t>
        </w:r>
      </w:hyperlink>
    </w:p>
    <w:p w:rsidR="00B4573F" w:rsidRDefault="00B64D41" w:rsidP="00184367">
      <w:pPr>
        <w:jc w:val="both"/>
      </w:pPr>
      <w:r>
        <w:t xml:space="preserve">Also visit our website </w:t>
      </w:r>
      <w:hyperlink r:id="rId17" w:history="1">
        <w:r w:rsidRPr="00ED35EF">
          <w:rPr>
            <w:rStyle w:val="Hyperlink"/>
          </w:rPr>
          <w:t>www.hiplink.com</w:t>
        </w:r>
      </w:hyperlink>
      <w:r>
        <w:t xml:space="preserve"> for general information.</w:t>
      </w:r>
    </w:p>
    <w:sectPr w:rsidR="00B4573F" w:rsidSect="00666484">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682F8" w16cid:durableId="1DDDF93F"/>
  <w16cid:commentId w16cid:paraId="052B1EFE" w16cid:durableId="1DDDF940"/>
  <w16cid:commentId w16cid:paraId="6250A0E8" w16cid:durableId="1DDDF94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C83" w:rsidRDefault="003C2C83" w:rsidP="00C01AD9">
      <w:pPr>
        <w:spacing w:after="0" w:line="240" w:lineRule="auto"/>
      </w:pPr>
      <w:r>
        <w:separator/>
      </w:r>
    </w:p>
  </w:endnote>
  <w:endnote w:type="continuationSeparator" w:id="0">
    <w:p w:rsidR="003C2C83" w:rsidRDefault="003C2C83" w:rsidP="00C01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91" w:rsidRPr="00184367" w:rsidRDefault="00327433" w:rsidP="00521F9D">
    <w:pPr>
      <w:pStyle w:val="Footer"/>
      <w:pBdr>
        <w:top w:val="single" w:sz="4" w:space="1" w:color="auto"/>
      </w:pBdr>
      <w:tabs>
        <w:tab w:val="clear" w:pos="4680"/>
      </w:tabs>
      <w:jc w:val="center"/>
      <w:rPr>
        <w:sz w:val="20"/>
      </w:rPr>
    </w:pPr>
    <w:r>
      <w:rPr>
        <w:sz w:val="20"/>
      </w:rPr>
      <w:t>HipLink Software 2018</w:t>
    </w:r>
    <w:r w:rsidR="00714791" w:rsidRPr="00184367">
      <w:rPr>
        <w:sz w:val="20"/>
      </w:rPr>
      <w:t xml:space="preserve"> Confidential</w:t>
    </w:r>
    <w:r w:rsidR="00714791" w:rsidRPr="00184367">
      <w:rPr>
        <w:sz w:val="20"/>
      </w:rPr>
      <w:tab/>
      <w:t xml:space="preserve">Page </w:t>
    </w:r>
    <w:r w:rsidR="00AD627F" w:rsidRPr="00184367">
      <w:rPr>
        <w:sz w:val="20"/>
      </w:rPr>
      <w:fldChar w:fldCharType="begin"/>
    </w:r>
    <w:r w:rsidR="00714791" w:rsidRPr="00184367">
      <w:rPr>
        <w:sz w:val="20"/>
      </w:rPr>
      <w:instrText xml:space="preserve"> PAGE   \* MERGEFORMAT </w:instrText>
    </w:r>
    <w:r w:rsidR="00AD627F" w:rsidRPr="00184367">
      <w:rPr>
        <w:sz w:val="20"/>
      </w:rPr>
      <w:fldChar w:fldCharType="separate"/>
    </w:r>
    <w:r w:rsidR="00A64A67">
      <w:rPr>
        <w:noProof/>
        <w:sz w:val="20"/>
      </w:rPr>
      <w:t>2</w:t>
    </w:r>
    <w:r w:rsidR="00AD627F" w:rsidRPr="00184367">
      <w:rPr>
        <w:sz w:val="20"/>
      </w:rPr>
      <w:fldChar w:fldCharType="end"/>
    </w:r>
  </w:p>
  <w:p w:rsidR="00714791" w:rsidRPr="00521F9D" w:rsidRDefault="007147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91" w:rsidRPr="0046034A" w:rsidRDefault="00CC2EAB" w:rsidP="0046034A">
    <w:pPr>
      <w:pStyle w:val="Footer"/>
      <w:pBdr>
        <w:top w:val="single" w:sz="4" w:space="1" w:color="auto"/>
      </w:pBdr>
      <w:tabs>
        <w:tab w:val="clear" w:pos="4680"/>
      </w:tabs>
      <w:jc w:val="center"/>
      <w:rPr>
        <w:sz w:val="20"/>
      </w:rPr>
    </w:pPr>
    <w:r>
      <w:rPr>
        <w:sz w:val="20"/>
      </w:rPr>
      <w:t>HipLink Software 2018</w:t>
    </w:r>
    <w:r w:rsidR="00714791" w:rsidRPr="006A38B3">
      <w:rPr>
        <w:sz w:val="20"/>
      </w:rPr>
      <w:t xml:space="preserve">                                           Confidential</w:t>
    </w:r>
    <w:r w:rsidR="00714791" w:rsidRPr="006A38B3">
      <w:rPr>
        <w:sz w:val="20"/>
      </w:rPr>
      <w:tab/>
      <w:t xml:space="preserve">Page </w:t>
    </w:r>
    <w:r w:rsidR="00AD627F" w:rsidRPr="006A38B3">
      <w:rPr>
        <w:sz w:val="20"/>
      </w:rPr>
      <w:fldChar w:fldCharType="begin"/>
    </w:r>
    <w:r w:rsidR="00714791" w:rsidRPr="006A38B3">
      <w:rPr>
        <w:sz w:val="20"/>
      </w:rPr>
      <w:instrText xml:space="preserve"> PAGE   \* MERGEFORMAT </w:instrText>
    </w:r>
    <w:r w:rsidR="00AD627F" w:rsidRPr="006A38B3">
      <w:rPr>
        <w:sz w:val="20"/>
      </w:rPr>
      <w:fldChar w:fldCharType="separate"/>
    </w:r>
    <w:r w:rsidR="00A64A67">
      <w:rPr>
        <w:noProof/>
        <w:sz w:val="20"/>
      </w:rPr>
      <w:t>1</w:t>
    </w:r>
    <w:r w:rsidR="00AD627F" w:rsidRPr="006A38B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C83" w:rsidRDefault="003C2C83" w:rsidP="00C01AD9">
      <w:pPr>
        <w:spacing w:after="0" w:line="240" w:lineRule="auto"/>
      </w:pPr>
      <w:r>
        <w:separator/>
      </w:r>
    </w:p>
  </w:footnote>
  <w:footnote w:type="continuationSeparator" w:id="0">
    <w:p w:rsidR="003C2C83" w:rsidRDefault="003C2C83" w:rsidP="00C01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91" w:rsidRDefault="00714791">
    <w:pPr>
      <w:pStyle w:val="Header"/>
      <w:rPr>
        <w:sz w:val="20"/>
      </w:rPr>
    </w:pPr>
    <w:r>
      <w:tab/>
    </w:r>
    <w:r w:rsidRPr="00184367">
      <w:rPr>
        <w:sz w:val="20"/>
      </w:rPr>
      <w:t>Release Notes HipLink Windows</w:t>
    </w:r>
    <w:r>
      <w:rPr>
        <w:sz w:val="20"/>
      </w:rPr>
      <w:t xml:space="preserve"> 5.2</w:t>
    </w:r>
  </w:p>
  <w:p w:rsidR="00714791" w:rsidRPr="00184367" w:rsidRDefault="00714791">
    <w:pPr>
      <w:pStyle w:val="Header"/>
      <w:rPr>
        <w:sz w:val="20"/>
      </w:rPr>
    </w:pPr>
  </w:p>
  <w:p w:rsidR="00714791" w:rsidRDefault="007147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A88FE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242661"/>
    <w:multiLevelType w:val="hybridMultilevel"/>
    <w:tmpl w:val="1AEC2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955AC"/>
    <w:multiLevelType w:val="hybridMultilevel"/>
    <w:tmpl w:val="CDEC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9E0477"/>
    <w:multiLevelType w:val="hybridMultilevel"/>
    <w:tmpl w:val="D1D8E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0D20C7"/>
    <w:multiLevelType w:val="hybridMultilevel"/>
    <w:tmpl w:val="34BA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A009A"/>
    <w:multiLevelType w:val="hybridMultilevel"/>
    <w:tmpl w:val="9C2850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6D3F81"/>
    <w:multiLevelType w:val="hybridMultilevel"/>
    <w:tmpl w:val="F60A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D7D4C"/>
    <w:multiLevelType w:val="hybridMultilevel"/>
    <w:tmpl w:val="555037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D96BAD"/>
    <w:multiLevelType w:val="hybridMultilevel"/>
    <w:tmpl w:val="21EA6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51C96"/>
    <w:multiLevelType w:val="hybridMultilevel"/>
    <w:tmpl w:val="DF0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D83CAA"/>
    <w:multiLevelType w:val="hybridMultilevel"/>
    <w:tmpl w:val="F0B6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A455F"/>
    <w:multiLevelType w:val="hybridMultilevel"/>
    <w:tmpl w:val="0BA2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6872EB"/>
    <w:multiLevelType w:val="hybridMultilevel"/>
    <w:tmpl w:val="402E6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7F416D"/>
    <w:multiLevelType w:val="hybridMultilevel"/>
    <w:tmpl w:val="4F06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A1904"/>
    <w:multiLevelType w:val="hybridMultilevel"/>
    <w:tmpl w:val="D4EC19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52220E7"/>
    <w:multiLevelType w:val="hybridMultilevel"/>
    <w:tmpl w:val="FF3C46EE"/>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942050"/>
    <w:multiLevelType w:val="hybridMultilevel"/>
    <w:tmpl w:val="DF7C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12399"/>
    <w:multiLevelType w:val="hybridMultilevel"/>
    <w:tmpl w:val="9EF4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848CB"/>
    <w:multiLevelType w:val="hybridMultilevel"/>
    <w:tmpl w:val="56B8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817E2D"/>
    <w:multiLevelType w:val="hybridMultilevel"/>
    <w:tmpl w:val="99A83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C430B85"/>
    <w:multiLevelType w:val="hybridMultilevel"/>
    <w:tmpl w:val="5EA6A0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E4D446F"/>
    <w:multiLevelType w:val="hybridMultilevel"/>
    <w:tmpl w:val="21A2B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49239C"/>
    <w:multiLevelType w:val="hybridMultilevel"/>
    <w:tmpl w:val="815620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5223BB"/>
    <w:multiLevelType w:val="hybridMultilevel"/>
    <w:tmpl w:val="F248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A4C4E"/>
    <w:multiLevelType w:val="hybridMultilevel"/>
    <w:tmpl w:val="277AD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2395642"/>
    <w:multiLevelType w:val="hybridMultilevel"/>
    <w:tmpl w:val="DB5E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7379D"/>
    <w:multiLevelType w:val="hybridMultilevel"/>
    <w:tmpl w:val="5FB4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183866"/>
    <w:multiLevelType w:val="hybridMultilevel"/>
    <w:tmpl w:val="B9D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40FB1"/>
    <w:multiLevelType w:val="hybridMultilevel"/>
    <w:tmpl w:val="45A2EF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A413DC"/>
    <w:multiLevelType w:val="hybridMultilevel"/>
    <w:tmpl w:val="10E8F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2664CA2"/>
    <w:multiLevelType w:val="hybridMultilevel"/>
    <w:tmpl w:val="A0C418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724DB1"/>
    <w:multiLevelType w:val="hybridMultilevel"/>
    <w:tmpl w:val="A288DCD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5D2D602C"/>
    <w:multiLevelType w:val="hybridMultilevel"/>
    <w:tmpl w:val="D9EE2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E424271"/>
    <w:multiLevelType w:val="hybridMultilevel"/>
    <w:tmpl w:val="3AEE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3666E"/>
    <w:multiLevelType w:val="hybridMultilevel"/>
    <w:tmpl w:val="4EC2E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5AA0389"/>
    <w:multiLevelType w:val="hybridMultilevel"/>
    <w:tmpl w:val="B2E47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CB770E"/>
    <w:multiLevelType w:val="hybridMultilevel"/>
    <w:tmpl w:val="4540F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78F2AA2"/>
    <w:multiLevelType w:val="hybridMultilevel"/>
    <w:tmpl w:val="7F6E0B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C4510A"/>
    <w:multiLevelType w:val="hybridMultilevel"/>
    <w:tmpl w:val="E562A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FC239A"/>
    <w:multiLevelType w:val="hybridMultilevel"/>
    <w:tmpl w:val="FB7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607DF"/>
    <w:multiLevelType w:val="hybridMultilevel"/>
    <w:tmpl w:val="49F6C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F43889"/>
    <w:multiLevelType w:val="hybridMultilevel"/>
    <w:tmpl w:val="5FE42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5BF71F6"/>
    <w:multiLevelType w:val="hybridMultilevel"/>
    <w:tmpl w:val="6FF45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1465CB"/>
    <w:multiLevelType w:val="hybridMultilevel"/>
    <w:tmpl w:val="F386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610487"/>
    <w:multiLevelType w:val="hybridMultilevel"/>
    <w:tmpl w:val="53684A8C"/>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5">
    <w:nsid w:val="7C82502F"/>
    <w:multiLevelType w:val="hybridMultilevel"/>
    <w:tmpl w:val="CE1EE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533B7F"/>
    <w:multiLevelType w:val="hybridMultilevel"/>
    <w:tmpl w:val="644C5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AE5B52"/>
    <w:multiLevelType w:val="hybridMultilevel"/>
    <w:tmpl w:val="349CA0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26"/>
  </w:num>
  <w:num w:numId="5">
    <w:abstractNumId w:val="32"/>
  </w:num>
  <w:num w:numId="6">
    <w:abstractNumId w:val="24"/>
  </w:num>
  <w:num w:numId="7">
    <w:abstractNumId w:val="39"/>
  </w:num>
  <w:num w:numId="8">
    <w:abstractNumId w:val="25"/>
  </w:num>
  <w:num w:numId="9">
    <w:abstractNumId w:val="38"/>
  </w:num>
  <w:num w:numId="10">
    <w:abstractNumId w:val="19"/>
  </w:num>
  <w:num w:numId="11">
    <w:abstractNumId w:val="28"/>
  </w:num>
  <w:num w:numId="12">
    <w:abstractNumId w:val="14"/>
  </w:num>
  <w:num w:numId="13">
    <w:abstractNumId w:val="16"/>
  </w:num>
  <w:num w:numId="14">
    <w:abstractNumId w:val="47"/>
  </w:num>
  <w:num w:numId="15">
    <w:abstractNumId w:val="46"/>
  </w:num>
  <w:num w:numId="16">
    <w:abstractNumId w:val="23"/>
  </w:num>
  <w:num w:numId="17">
    <w:abstractNumId w:val="18"/>
  </w:num>
  <w:num w:numId="18">
    <w:abstractNumId w:val="43"/>
  </w:num>
  <w:num w:numId="19">
    <w:abstractNumId w:val="34"/>
  </w:num>
  <w:num w:numId="20">
    <w:abstractNumId w:val="44"/>
  </w:num>
  <w:num w:numId="21">
    <w:abstractNumId w:val="36"/>
  </w:num>
  <w:num w:numId="22">
    <w:abstractNumId w:val="35"/>
  </w:num>
  <w:num w:numId="23">
    <w:abstractNumId w:val="33"/>
  </w:num>
  <w:num w:numId="24">
    <w:abstractNumId w:val="4"/>
  </w:num>
  <w:num w:numId="25">
    <w:abstractNumId w:val="45"/>
  </w:num>
  <w:num w:numId="26">
    <w:abstractNumId w:val="13"/>
  </w:num>
  <w:num w:numId="27">
    <w:abstractNumId w:val="30"/>
  </w:num>
  <w:num w:numId="28">
    <w:abstractNumId w:val="27"/>
  </w:num>
  <w:num w:numId="29">
    <w:abstractNumId w:val="40"/>
  </w:num>
  <w:num w:numId="30">
    <w:abstractNumId w:val="12"/>
  </w:num>
  <w:num w:numId="31">
    <w:abstractNumId w:val="9"/>
  </w:num>
  <w:num w:numId="32">
    <w:abstractNumId w:val="42"/>
  </w:num>
  <w:num w:numId="33">
    <w:abstractNumId w:val="1"/>
  </w:num>
  <w:num w:numId="34">
    <w:abstractNumId w:val="3"/>
  </w:num>
  <w:num w:numId="35">
    <w:abstractNumId w:val="10"/>
  </w:num>
  <w:num w:numId="36">
    <w:abstractNumId w:val="29"/>
  </w:num>
  <w:num w:numId="37">
    <w:abstractNumId w:val="17"/>
  </w:num>
  <w:num w:numId="38">
    <w:abstractNumId w:val="11"/>
  </w:num>
  <w:num w:numId="39">
    <w:abstractNumId w:val="21"/>
  </w:num>
  <w:num w:numId="40">
    <w:abstractNumId w:val="8"/>
  </w:num>
  <w:num w:numId="41">
    <w:abstractNumId w:val="41"/>
  </w:num>
  <w:num w:numId="42">
    <w:abstractNumId w:val="5"/>
  </w:num>
  <w:num w:numId="43">
    <w:abstractNumId w:val="22"/>
  </w:num>
  <w:num w:numId="44">
    <w:abstractNumId w:val="20"/>
  </w:num>
  <w:num w:numId="45">
    <w:abstractNumId w:val="37"/>
  </w:num>
  <w:num w:numId="46">
    <w:abstractNumId w:val="7"/>
  </w:num>
  <w:num w:numId="47">
    <w:abstractNumId w:val="15"/>
  </w:num>
  <w:num w:numId="48">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207FF"/>
    <w:rsid w:val="00001678"/>
    <w:rsid w:val="00001DA4"/>
    <w:rsid w:val="00007189"/>
    <w:rsid w:val="000103E5"/>
    <w:rsid w:val="000119BC"/>
    <w:rsid w:val="00011A8B"/>
    <w:rsid w:val="00011FE6"/>
    <w:rsid w:val="00014672"/>
    <w:rsid w:val="00015390"/>
    <w:rsid w:val="00015CA3"/>
    <w:rsid w:val="00022444"/>
    <w:rsid w:val="00025C85"/>
    <w:rsid w:val="0002603D"/>
    <w:rsid w:val="00026BD8"/>
    <w:rsid w:val="00032D3A"/>
    <w:rsid w:val="00036E70"/>
    <w:rsid w:val="00037BEC"/>
    <w:rsid w:val="00041218"/>
    <w:rsid w:val="00041371"/>
    <w:rsid w:val="00042199"/>
    <w:rsid w:val="00044827"/>
    <w:rsid w:val="0004492E"/>
    <w:rsid w:val="00050896"/>
    <w:rsid w:val="00052892"/>
    <w:rsid w:val="00052F98"/>
    <w:rsid w:val="00053407"/>
    <w:rsid w:val="00061165"/>
    <w:rsid w:val="00062405"/>
    <w:rsid w:val="000625E2"/>
    <w:rsid w:val="0006275A"/>
    <w:rsid w:val="0006356E"/>
    <w:rsid w:val="00063B1D"/>
    <w:rsid w:val="00065D12"/>
    <w:rsid w:val="00066C76"/>
    <w:rsid w:val="00071FDC"/>
    <w:rsid w:val="0007696C"/>
    <w:rsid w:val="00076FDE"/>
    <w:rsid w:val="000805DE"/>
    <w:rsid w:val="00083297"/>
    <w:rsid w:val="00083625"/>
    <w:rsid w:val="00084476"/>
    <w:rsid w:val="00086109"/>
    <w:rsid w:val="00087092"/>
    <w:rsid w:val="0009405F"/>
    <w:rsid w:val="0009447D"/>
    <w:rsid w:val="000966B9"/>
    <w:rsid w:val="00096C73"/>
    <w:rsid w:val="000A376D"/>
    <w:rsid w:val="000A3942"/>
    <w:rsid w:val="000A4B1A"/>
    <w:rsid w:val="000A4B86"/>
    <w:rsid w:val="000A5205"/>
    <w:rsid w:val="000B1274"/>
    <w:rsid w:val="000B176F"/>
    <w:rsid w:val="000B5AC6"/>
    <w:rsid w:val="000B5E29"/>
    <w:rsid w:val="000B70E6"/>
    <w:rsid w:val="000C0084"/>
    <w:rsid w:val="000C05DC"/>
    <w:rsid w:val="000C1CC1"/>
    <w:rsid w:val="000C2AF4"/>
    <w:rsid w:val="000C3B6D"/>
    <w:rsid w:val="000C3F40"/>
    <w:rsid w:val="000C778F"/>
    <w:rsid w:val="000C7BBB"/>
    <w:rsid w:val="000D3E94"/>
    <w:rsid w:val="000E08FD"/>
    <w:rsid w:val="000E1AE2"/>
    <w:rsid w:val="000E3B7A"/>
    <w:rsid w:val="000E54B2"/>
    <w:rsid w:val="000E785B"/>
    <w:rsid w:val="000F1A2C"/>
    <w:rsid w:val="000F1F94"/>
    <w:rsid w:val="000F28A3"/>
    <w:rsid w:val="000F413F"/>
    <w:rsid w:val="000F46BA"/>
    <w:rsid w:val="000F5B2E"/>
    <w:rsid w:val="000F6FD3"/>
    <w:rsid w:val="0010106B"/>
    <w:rsid w:val="001014C9"/>
    <w:rsid w:val="00101A59"/>
    <w:rsid w:val="00103AB2"/>
    <w:rsid w:val="00104040"/>
    <w:rsid w:val="00104F2D"/>
    <w:rsid w:val="0010645E"/>
    <w:rsid w:val="0011160D"/>
    <w:rsid w:val="0011186B"/>
    <w:rsid w:val="00114EE3"/>
    <w:rsid w:val="00120735"/>
    <w:rsid w:val="00122293"/>
    <w:rsid w:val="00122B23"/>
    <w:rsid w:val="001254C9"/>
    <w:rsid w:val="0012562E"/>
    <w:rsid w:val="00127242"/>
    <w:rsid w:val="001326DE"/>
    <w:rsid w:val="001337C3"/>
    <w:rsid w:val="0013560B"/>
    <w:rsid w:val="00140C9B"/>
    <w:rsid w:val="001417E2"/>
    <w:rsid w:val="0014208F"/>
    <w:rsid w:val="00143CFB"/>
    <w:rsid w:val="00145CF7"/>
    <w:rsid w:val="00145F46"/>
    <w:rsid w:val="00147842"/>
    <w:rsid w:val="00150848"/>
    <w:rsid w:val="00152B8C"/>
    <w:rsid w:val="0015541B"/>
    <w:rsid w:val="00156056"/>
    <w:rsid w:val="00160761"/>
    <w:rsid w:val="001630A0"/>
    <w:rsid w:val="001642ED"/>
    <w:rsid w:val="00165F0F"/>
    <w:rsid w:val="00166545"/>
    <w:rsid w:val="001700BB"/>
    <w:rsid w:val="00171F40"/>
    <w:rsid w:val="001727FB"/>
    <w:rsid w:val="00172D7C"/>
    <w:rsid w:val="0017311C"/>
    <w:rsid w:val="00175909"/>
    <w:rsid w:val="00175DCC"/>
    <w:rsid w:val="00176302"/>
    <w:rsid w:val="00181BBA"/>
    <w:rsid w:val="00182B87"/>
    <w:rsid w:val="00183279"/>
    <w:rsid w:val="00184367"/>
    <w:rsid w:val="001864EE"/>
    <w:rsid w:val="00187C29"/>
    <w:rsid w:val="00191698"/>
    <w:rsid w:val="0019189D"/>
    <w:rsid w:val="00193D96"/>
    <w:rsid w:val="001942C8"/>
    <w:rsid w:val="0019599B"/>
    <w:rsid w:val="00196F68"/>
    <w:rsid w:val="001A0723"/>
    <w:rsid w:val="001A09B4"/>
    <w:rsid w:val="001A6298"/>
    <w:rsid w:val="001B28F4"/>
    <w:rsid w:val="001B61BB"/>
    <w:rsid w:val="001C0596"/>
    <w:rsid w:val="001C1F55"/>
    <w:rsid w:val="001C23B3"/>
    <w:rsid w:val="001D148E"/>
    <w:rsid w:val="001D32E0"/>
    <w:rsid w:val="001D58D0"/>
    <w:rsid w:val="001E197A"/>
    <w:rsid w:val="001E21E0"/>
    <w:rsid w:val="001E48E1"/>
    <w:rsid w:val="001E5557"/>
    <w:rsid w:val="001E5756"/>
    <w:rsid w:val="001E7644"/>
    <w:rsid w:val="001F0F0E"/>
    <w:rsid w:val="001F2B2C"/>
    <w:rsid w:val="001F2FD6"/>
    <w:rsid w:val="001F4BF8"/>
    <w:rsid w:val="001F4CB9"/>
    <w:rsid w:val="00202342"/>
    <w:rsid w:val="00202B7A"/>
    <w:rsid w:val="00206E6B"/>
    <w:rsid w:val="00213E8E"/>
    <w:rsid w:val="0021627A"/>
    <w:rsid w:val="00221300"/>
    <w:rsid w:val="00221A87"/>
    <w:rsid w:val="0022238D"/>
    <w:rsid w:val="0022632F"/>
    <w:rsid w:val="002271A8"/>
    <w:rsid w:val="0023024B"/>
    <w:rsid w:val="00230F6B"/>
    <w:rsid w:val="002321E6"/>
    <w:rsid w:val="002324BC"/>
    <w:rsid w:val="00232AF3"/>
    <w:rsid w:val="00235599"/>
    <w:rsid w:val="00236981"/>
    <w:rsid w:val="00237DBE"/>
    <w:rsid w:val="00241710"/>
    <w:rsid w:val="00242BBE"/>
    <w:rsid w:val="00242DB5"/>
    <w:rsid w:val="0024458F"/>
    <w:rsid w:val="0024550A"/>
    <w:rsid w:val="00250544"/>
    <w:rsid w:val="00250B8A"/>
    <w:rsid w:val="002512E7"/>
    <w:rsid w:val="00251EAF"/>
    <w:rsid w:val="0025447F"/>
    <w:rsid w:val="002566B3"/>
    <w:rsid w:val="002571BB"/>
    <w:rsid w:val="00257FFB"/>
    <w:rsid w:val="0026007D"/>
    <w:rsid w:val="00266328"/>
    <w:rsid w:val="00266887"/>
    <w:rsid w:val="00271020"/>
    <w:rsid w:val="00271D99"/>
    <w:rsid w:val="00273A2F"/>
    <w:rsid w:val="00274035"/>
    <w:rsid w:val="002772F1"/>
    <w:rsid w:val="002775A0"/>
    <w:rsid w:val="00281BC3"/>
    <w:rsid w:val="00282FB9"/>
    <w:rsid w:val="00285AA1"/>
    <w:rsid w:val="00286DC9"/>
    <w:rsid w:val="00287336"/>
    <w:rsid w:val="00293C04"/>
    <w:rsid w:val="00293CBF"/>
    <w:rsid w:val="0029588A"/>
    <w:rsid w:val="00295DE6"/>
    <w:rsid w:val="00296B6C"/>
    <w:rsid w:val="002978D9"/>
    <w:rsid w:val="002A17AA"/>
    <w:rsid w:val="002A1989"/>
    <w:rsid w:val="002A4471"/>
    <w:rsid w:val="002A6364"/>
    <w:rsid w:val="002A7A65"/>
    <w:rsid w:val="002A7AFE"/>
    <w:rsid w:val="002B0693"/>
    <w:rsid w:val="002B1123"/>
    <w:rsid w:val="002B5C5A"/>
    <w:rsid w:val="002B6084"/>
    <w:rsid w:val="002B6CE6"/>
    <w:rsid w:val="002B79D6"/>
    <w:rsid w:val="002C0F4A"/>
    <w:rsid w:val="002C2506"/>
    <w:rsid w:val="002C2D81"/>
    <w:rsid w:val="002C33E7"/>
    <w:rsid w:val="002C3C90"/>
    <w:rsid w:val="002C47FE"/>
    <w:rsid w:val="002C4FBE"/>
    <w:rsid w:val="002C5FE4"/>
    <w:rsid w:val="002D04F8"/>
    <w:rsid w:val="002D0F72"/>
    <w:rsid w:val="002D1885"/>
    <w:rsid w:val="002D25A9"/>
    <w:rsid w:val="002D56D6"/>
    <w:rsid w:val="002D6396"/>
    <w:rsid w:val="002D7459"/>
    <w:rsid w:val="002D773D"/>
    <w:rsid w:val="002E015A"/>
    <w:rsid w:val="002E10F0"/>
    <w:rsid w:val="002E2A68"/>
    <w:rsid w:val="002E468C"/>
    <w:rsid w:val="002E6543"/>
    <w:rsid w:val="002F10AE"/>
    <w:rsid w:val="002F27C2"/>
    <w:rsid w:val="002F2F6C"/>
    <w:rsid w:val="002F387D"/>
    <w:rsid w:val="002F4EAD"/>
    <w:rsid w:val="002F5444"/>
    <w:rsid w:val="002F64D9"/>
    <w:rsid w:val="00301661"/>
    <w:rsid w:val="003018C9"/>
    <w:rsid w:val="003028DA"/>
    <w:rsid w:val="003065DB"/>
    <w:rsid w:val="0031095A"/>
    <w:rsid w:val="00312658"/>
    <w:rsid w:val="00315616"/>
    <w:rsid w:val="00317A2A"/>
    <w:rsid w:val="003201ED"/>
    <w:rsid w:val="00322367"/>
    <w:rsid w:val="003225F6"/>
    <w:rsid w:val="0032290B"/>
    <w:rsid w:val="00323F05"/>
    <w:rsid w:val="00327433"/>
    <w:rsid w:val="00331988"/>
    <w:rsid w:val="00331ABF"/>
    <w:rsid w:val="003347B4"/>
    <w:rsid w:val="00334A4A"/>
    <w:rsid w:val="00334E0C"/>
    <w:rsid w:val="003417E5"/>
    <w:rsid w:val="00344F4B"/>
    <w:rsid w:val="00346261"/>
    <w:rsid w:val="003474AA"/>
    <w:rsid w:val="00347DD4"/>
    <w:rsid w:val="00350538"/>
    <w:rsid w:val="00353AEB"/>
    <w:rsid w:val="00354401"/>
    <w:rsid w:val="00354D26"/>
    <w:rsid w:val="0035659E"/>
    <w:rsid w:val="0035693B"/>
    <w:rsid w:val="00357413"/>
    <w:rsid w:val="00362121"/>
    <w:rsid w:val="0036401B"/>
    <w:rsid w:val="00366525"/>
    <w:rsid w:val="0036734D"/>
    <w:rsid w:val="00370218"/>
    <w:rsid w:val="00372E68"/>
    <w:rsid w:val="00372E79"/>
    <w:rsid w:val="0037562F"/>
    <w:rsid w:val="00376DB2"/>
    <w:rsid w:val="00377165"/>
    <w:rsid w:val="00377726"/>
    <w:rsid w:val="003809E3"/>
    <w:rsid w:val="00380AB9"/>
    <w:rsid w:val="00380F2C"/>
    <w:rsid w:val="003817AD"/>
    <w:rsid w:val="00381FBE"/>
    <w:rsid w:val="003836B7"/>
    <w:rsid w:val="003847B2"/>
    <w:rsid w:val="0038547F"/>
    <w:rsid w:val="00385A11"/>
    <w:rsid w:val="00386F5D"/>
    <w:rsid w:val="00387520"/>
    <w:rsid w:val="00387E86"/>
    <w:rsid w:val="00391127"/>
    <w:rsid w:val="003915E5"/>
    <w:rsid w:val="00393975"/>
    <w:rsid w:val="00394A81"/>
    <w:rsid w:val="00394EA2"/>
    <w:rsid w:val="00395600"/>
    <w:rsid w:val="00395F4C"/>
    <w:rsid w:val="00396037"/>
    <w:rsid w:val="003A09AA"/>
    <w:rsid w:val="003A1D6B"/>
    <w:rsid w:val="003A60D1"/>
    <w:rsid w:val="003A7E2D"/>
    <w:rsid w:val="003B1331"/>
    <w:rsid w:val="003B279F"/>
    <w:rsid w:val="003B732A"/>
    <w:rsid w:val="003B7EFC"/>
    <w:rsid w:val="003C2A1E"/>
    <w:rsid w:val="003C2C83"/>
    <w:rsid w:val="003C6AB6"/>
    <w:rsid w:val="003C7D8E"/>
    <w:rsid w:val="003D0794"/>
    <w:rsid w:val="003D0FEF"/>
    <w:rsid w:val="003D38A1"/>
    <w:rsid w:val="003D5054"/>
    <w:rsid w:val="003E213C"/>
    <w:rsid w:val="003E29D0"/>
    <w:rsid w:val="003E3DD4"/>
    <w:rsid w:val="003E4210"/>
    <w:rsid w:val="003E6168"/>
    <w:rsid w:val="003E74E2"/>
    <w:rsid w:val="003F103B"/>
    <w:rsid w:val="003F23E7"/>
    <w:rsid w:val="003F5283"/>
    <w:rsid w:val="00403133"/>
    <w:rsid w:val="004044EE"/>
    <w:rsid w:val="0040692B"/>
    <w:rsid w:val="00407BC2"/>
    <w:rsid w:val="00410BA7"/>
    <w:rsid w:val="0041330F"/>
    <w:rsid w:val="00413F9E"/>
    <w:rsid w:val="00417A1B"/>
    <w:rsid w:val="0042268A"/>
    <w:rsid w:val="004233D7"/>
    <w:rsid w:val="00423ACF"/>
    <w:rsid w:val="00424055"/>
    <w:rsid w:val="00426B04"/>
    <w:rsid w:val="00433B19"/>
    <w:rsid w:val="004368B1"/>
    <w:rsid w:val="0043720E"/>
    <w:rsid w:val="00440308"/>
    <w:rsid w:val="00441F4D"/>
    <w:rsid w:val="00445783"/>
    <w:rsid w:val="00447C7F"/>
    <w:rsid w:val="00447D6A"/>
    <w:rsid w:val="004507E8"/>
    <w:rsid w:val="004510D6"/>
    <w:rsid w:val="00452E12"/>
    <w:rsid w:val="00452EB0"/>
    <w:rsid w:val="0045325F"/>
    <w:rsid w:val="0045356C"/>
    <w:rsid w:val="00453A35"/>
    <w:rsid w:val="00454C97"/>
    <w:rsid w:val="004566E1"/>
    <w:rsid w:val="00456E40"/>
    <w:rsid w:val="00460075"/>
    <w:rsid w:val="0046034A"/>
    <w:rsid w:val="00461BD2"/>
    <w:rsid w:val="0046626B"/>
    <w:rsid w:val="004665C7"/>
    <w:rsid w:val="00466C35"/>
    <w:rsid w:val="00470B0D"/>
    <w:rsid w:val="00474394"/>
    <w:rsid w:val="00477DB5"/>
    <w:rsid w:val="00480128"/>
    <w:rsid w:val="00480762"/>
    <w:rsid w:val="0048163A"/>
    <w:rsid w:val="00484B25"/>
    <w:rsid w:val="00484FEC"/>
    <w:rsid w:val="00485822"/>
    <w:rsid w:val="0048766A"/>
    <w:rsid w:val="0049071E"/>
    <w:rsid w:val="004934B2"/>
    <w:rsid w:val="00496E97"/>
    <w:rsid w:val="004A7F1D"/>
    <w:rsid w:val="004B3272"/>
    <w:rsid w:val="004B3404"/>
    <w:rsid w:val="004B4122"/>
    <w:rsid w:val="004B44DF"/>
    <w:rsid w:val="004B4CDB"/>
    <w:rsid w:val="004B4EA2"/>
    <w:rsid w:val="004B51BE"/>
    <w:rsid w:val="004B61B7"/>
    <w:rsid w:val="004C059C"/>
    <w:rsid w:val="004C0E37"/>
    <w:rsid w:val="004C234E"/>
    <w:rsid w:val="004C3206"/>
    <w:rsid w:val="004C455C"/>
    <w:rsid w:val="004C4FF6"/>
    <w:rsid w:val="004C7D82"/>
    <w:rsid w:val="004D0DF6"/>
    <w:rsid w:val="004D2624"/>
    <w:rsid w:val="004D63E3"/>
    <w:rsid w:val="004D6D7D"/>
    <w:rsid w:val="004D74B1"/>
    <w:rsid w:val="004E21A5"/>
    <w:rsid w:val="004E2546"/>
    <w:rsid w:val="004E3A84"/>
    <w:rsid w:val="004E437F"/>
    <w:rsid w:val="004E4FC7"/>
    <w:rsid w:val="004E519E"/>
    <w:rsid w:val="004E53C2"/>
    <w:rsid w:val="004F4877"/>
    <w:rsid w:val="004F78B4"/>
    <w:rsid w:val="004F7EA6"/>
    <w:rsid w:val="00507B84"/>
    <w:rsid w:val="00510411"/>
    <w:rsid w:val="00511EEE"/>
    <w:rsid w:val="005145C2"/>
    <w:rsid w:val="0051742A"/>
    <w:rsid w:val="005175A3"/>
    <w:rsid w:val="005208AD"/>
    <w:rsid w:val="0052180B"/>
    <w:rsid w:val="00521F9D"/>
    <w:rsid w:val="0052577D"/>
    <w:rsid w:val="00526FD4"/>
    <w:rsid w:val="00527C53"/>
    <w:rsid w:val="005368F2"/>
    <w:rsid w:val="005411F6"/>
    <w:rsid w:val="00542320"/>
    <w:rsid w:val="00544C31"/>
    <w:rsid w:val="0054500D"/>
    <w:rsid w:val="00545C64"/>
    <w:rsid w:val="0055124F"/>
    <w:rsid w:val="005554BA"/>
    <w:rsid w:val="00557C50"/>
    <w:rsid w:val="005620E8"/>
    <w:rsid w:val="00563A1F"/>
    <w:rsid w:val="0056502A"/>
    <w:rsid w:val="0056599C"/>
    <w:rsid w:val="00566E2C"/>
    <w:rsid w:val="00566FC6"/>
    <w:rsid w:val="00570504"/>
    <w:rsid w:val="00572169"/>
    <w:rsid w:val="00574DE6"/>
    <w:rsid w:val="00577838"/>
    <w:rsid w:val="00580182"/>
    <w:rsid w:val="00581AB3"/>
    <w:rsid w:val="005822E9"/>
    <w:rsid w:val="00584D52"/>
    <w:rsid w:val="00586B50"/>
    <w:rsid w:val="0058735B"/>
    <w:rsid w:val="00590D97"/>
    <w:rsid w:val="00591232"/>
    <w:rsid w:val="00592FF7"/>
    <w:rsid w:val="005949AB"/>
    <w:rsid w:val="005973A4"/>
    <w:rsid w:val="005A110D"/>
    <w:rsid w:val="005A3F08"/>
    <w:rsid w:val="005A43C5"/>
    <w:rsid w:val="005A4F21"/>
    <w:rsid w:val="005A50E2"/>
    <w:rsid w:val="005A6601"/>
    <w:rsid w:val="005B003C"/>
    <w:rsid w:val="005B4218"/>
    <w:rsid w:val="005B5702"/>
    <w:rsid w:val="005B7CDD"/>
    <w:rsid w:val="005C01AB"/>
    <w:rsid w:val="005C0464"/>
    <w:rsid w:val="005C073C"/>
    <w:rsid w:val="005C46B8"/>
    <w:rsid w:val="005D03E4"/>
    <w:rsid w:val="005D0A39"/>
    <w:rsid w:val="005D6400"/>
    <w:rsid w:val="005E07AB"/>
    <w:rsid w:val="005E1D20"/>
    <w:rsid w:val="005E1E87"/>
    <w:rsid w:val="005E2154"/>
    <w:rsid w:val="005E2D7A"/>
    <w:rsid w:val="005E5943"/>
    <w:rsid w:val="005F0DF6"/>
    <w:rsid w:val="005F2B70"/>
    <w:rsid w:val="005F2FF3"/>
    <w:rsid w:val="005F3D6D"/>
    <w:rsid w:val="005F6263"/>
    <w:rsid w:val="00606436"/>
    <w:rsid w:val="006067B9"/>
    <w:rsid w:val="00606846"/>
    <w:rsid w:val="006108DF"/>
    <w:rsid w:val="00610C3B"/>
    <w:rsid w:val="00610F75"/>
    <w:rsid w:val="006115E0"/>
    <w:rsid w:val="00612BBB"/>
    <w:rsid w:val="00614699"/>
    <w:rsid w:val="00614A5F"/>
    <w:rsid w:val="006172D2"/>
    <w:rsid w:val="00617BA8"/>
    <w:rsid w:val="006208B6"/>
    <w:rsid w:val="006219A5"/>
    <w:rsid w:val="00621C89"/>
    <w:rsid w:val="0062359D"/>
    <w:rsid w:val="006236B5"/>
    <w:rsid w:val="00626C89"/>
    <w:rsid w:val="006324A4"/>
    <w:rsid w:val="00634056"/>
    <w:rsid w:val="006340D3"/>
    <w:rsid w:val="00635EF7"/>
    <w:rsid w:val="00636C93"/>
    <w:rsid w:val="006375E4"/>
    <w:rsid w:val="0064241F"/>
    <w:rsid w:val="0064272C"/>
    <w:rsid w:val="006431A9"/>
    <w:rsid w:val="00643DBE"/>
    <w:rsid w:val="00651215"/>
    <w:rsid w:val="00652102"/>
    <w:rsid w:val="006521D4"/>
    <w:rsid w:val="006549E7"/>
    <w:rsid w:val="00655F99"/>
    <w:rsid w:val="00660BE6"/>
    <w:rsid w:val="00660E6F"/>
    <w:rsid w:val="0066132A"/>
    <w:rsid w:val="00663AA7"/>
    <w:rsid w:val="00663D53"/>
    <w:rsid w:val="006641EA"/>
    <w:rsid w:val="00666245"/>
    <w:rsid w:val="00666484"/>
    <w:rsid w:val="00671CC6"/>
    <w:rsid w:val="006726AF"/>
    <w:rsid w:val="00677A9A"/>
    <w:rsid w:val="00677AFA"/>
    <w:rsid w:val="00681B05"/>
    <w:rsid w:val="00684CA5"/>
    <w:rsid w:val="00690A87"/>
    <w:rsid w:val="006919FB"/>
    <w:rsid w:val="006A02B6"/>
    <w:rsid w:val="006A11B1"/>
    <w:rsid w:val="006A1475"/>
    <w:rsid w:val="006A20F6"/>
    <w:rsid w:val="006A387E"/>
    <w:rsid w:val="006A51CA"/>
    <w:rsid w:val="006A5A6F"/>
    <w:rsid w:val="006B1378"/>
    <w:rsid w:val="006B2001"/>
    <w:rsid w:val="006B3B07"/>
    <w:rsid w:val="006B5882"/>
    <w:rsid w:val="006B610E"/>
    <w:rsid w:val="006B6469"/>
    <w:rsid w:val="006B698F"/>
    <w:rsid w:val="006C0E70"/>
    <w:rsid w:val="006C42F1"/>
    <w:rsid w:val="006C748C"/>
    <w:rsid w:val="006D0138"/>
    <w:rsid w:val="006D26FE"/>
    <w:rsid w:val="006D373D"/>
    <w:rsid w:val="006D5B05"/>
    <w:rsid w:val="006D6B73"/>
    <w:rsid w:val="006D723B"/>
    <w:rsid w:val="006E0E61"/>
    <w:rsid w:val="006E188D"/>
    <w:rsid w:val="006E742C"/>
    <w:rsid w:val="006E7D68"/>
    <w:rsid w:val="006F0EE7"/>
    <w:rsid w:val="006F2C20"/>
    <w:rsid w:val="006F531A"/>
    <w:rsid w:val="006F564C"/>
    <w:rsid w:val="006F7A87"/>
    <w:rsid w:val="0070050A"/>
    <w:rsid w:val="00700A35"/>
    <w:rsid w:val="007048FF"/>
    <w:rsid w:val="00707079"/>
    <w:rsid w:val="007070F9"/>
    <w:rsid w:val="007112B7"/>
    <w:rsid w:val="007146BD"/>
    <w:rsid w:val="00714791"/>
    <w:rsid w:val="00714E0A"/>
    <w:rsid w:val="00717FD6"/>
    <w:rsid w:val="00722A71"/>
    <w:rsid w:val="00722ADE"/>
    <w:rsid w:val="007242A7"/>
    <w:rsid w:val="00725A36"/>
    <w:rsid w:val="007263B4"/>
    <w:rsid w:val="00727DF3"/>
    <w:rsid w:val="00731486"/>
    <w:rsid w:val="00732DDE"/>
    <w:rsid w:val="00733915"/>
    <w:rsid w:val="00734D74"/>
    <w:rsid w:val="00735019"/>
    <w:rsid w:val="0073670F"/>
    <w:rsid w:val="00744439"/>
    <w:rsid w:val="0074560C"/>
    <w:rsid w:val="00752919"/>
    <w:rsid w:val="007531A9"/>
    <w:rsid w:val="00753734"/>
    <w:rsid w:val="00754052"/>
    <w:rsid w:val="007543E2"/>
    <w:rsid w:val="00754414"/>
    <w:rsid w:val="00754DB0"/>
    <w:rsid w:val="007550B0"/>
    <w:rsid w:val="00755FCF"/>
    <w:rsid w:val="007574BD"/>
    <w:rsid w:val="007576E8"/>
    <w:rsid w:val="007614FC"/>
    <w:rsid w:val="00761530"/>
    <w:rsid w:val="007639BD"/>
    <w:rsid w:val="007662EB"/>
    <w:rsid w:val="00771A56"/>
    <w:rsid w:val="00772813"/>
    <w:rsid w:val="00773540"/>
    <w:rsid w:val="007740CA"/>
    <w:rsid w:val="00774FCB"/>
    <w:rsid w:val="00775925"/>
    <w:rsid w:val="007761C6"/>
    <w:rsid w:val="00776580"/>
    <w:rsid w:val="00777C4F"/>
    <w:rsid w:val="0078018A"/>
    <w:rsid w:val="00783C08"/>
    <w:rsid w:val="00787050"/>
    <w:rsid w:val="00790130"/>
    <w:rsid w:val="007901B2"/>
    <w:rsid w:val="00791FB2"/>
    <w:rsid w:val="00794641"/>
    <w:rsid w:val="00794AFC"/>
    <w:rsid w:val="00796CF2"/>
    <w:rsid w:val="0079755D"/>
    <w:rsid w:val="007979FC"/>
    <w:rsid w:val="007A1046"/>
    <w:rsid w:val="007A39E1"/>
    <w:rsid w:val="007A5045"/>
    <w:rsid w:val="007A5E3A"/>
    <w:rsid w:val="007A7C11"/>
    <w:rsid w:val="007B5299"/>
    <w:rsid w:val="007B6AA1"/>
    <w:rsid w:val="007B6D64"/>
    <w:rsid w:val="007B75D0"/>
    <w:rsid w:val="007C132B"/>
    <w:rsid w:val="007C1C2C"/>
    <w:rsid w:val="007C1DC9"/>
    <w:rsid w:val="007C23A6"/>
    <w:rsid w:val="007C44BF"/>
    <w:rsid w:val="007C5A2D"/>
    <w:rsid w:val="007D577A"/>
    <w:rsid w:val="007D5FFE"/>
    <w:rsid w:val="007D6EF0"/>
    <w:rsid w:val="007D74C8"/>
    <w:rsid w:val="007E08D2"/>
    <w:rsid w:val="007E7AFD"/>
    <w:rsid w:val="007F08DE"/>
    <w:rsid w:val="007F1ED9"/>
    <w:rsid w:val="007F3736"/>
    <w:rsid w:val="007F4AD2"/>
    <w:rsid w:val="007F4DBE"/>
    <w:rsid w:val="00800CDD"/>
    <w:rsid w:val="00802748"/>
    <w:rsid w:val="00804A97"/>
    <w:rsid w:val="00805B5C"/>
    <w:rsid w:val="00805BA7"/>
    <w:rsid w:val="008068FD"/>
    <w:rsid w:val="00810A36"/>
    <w:rsid w:val="00811637"/>
    <w:rsid w:val="00811F72"/>
    <w:rsid w:val="00815FA2"/>
    <w:rsid w:val="00816ED3"/>
    <w:rsid w:val="008206A4"/>
    <w:rsid w:val="00822C61"/>
    <w:rsid w:val="00825F19"/>
    <w:rsid w:val="00827467"/>
    <w:rsid w:val="00831A46"/>
    <w:rsid w:val="00832077"/>
    <w:rsid w:val="008329A1"/>
    <w:rsid w:val="00832A4F"/>
    <w:rsid w:val="008335ED"/>
    <w:rsid w:val="00833771"/>
    <w:rsid w:val="00834B97"/>
    <w:rsid w:val="00834D55"/>
    <w:rsid w:val="00835B4A"/>
    <w:rsid w:val="00837809"/>
    <w:rsid w:val="00841754"/>
    <w:rsid w:val="00842D89"/>
    <w:rsid w:val="00843874"/>
    <w:rsid w:val="008455DC"/>
    <w:rsid w:val="00845BB6"/>
    <w:rsid w:val="008528EC"/>
    <w:rsid w:val="00854420"/>
    <w:rsid w:val="008558F4"/>
    <w:rsid w:val="00855C0E"/>
    <w:rsid w:val="00856EC6"/>
    <w:rsid w:val="00856EF7"/>
    <w:rsid w:val="008570B2"/>
    <w:rsid w:val="00857904"/>
    <w:rsid w:val="008634ED"/>
    <w:rsid w:val="00866F37"/>
    <w:rsid w:val="00867A4F"/>
    <w:rsid w:val="008702DC"/>
    <w:rsid w:val="00871B26"/>
    <w:rsid w:val="00872176"/>
    <w:rsid w:val="0087336D"/>
    <w:rsid w:val="00877B32"/>
    <w:rsid w:val="00880526"/>
    <w:rsid w:val="00880591"/>
    <w:rsid w:val="0088128A"/>
    <w:rsid w:val="0088193A"/>
    <w:rsid w:val="0088305C"/>
    <w:rsid w:val="00883728"/>
    <w:rsid w:val="00884D7D"/>
    <w:rsid w:val="0088662F"/>
    <w:rsid w:val="00886DAB"/>
    <w:rsid w:val="00887C77"/>
    <w:rsid w:val="0089018E"/>
    <w:rsid w:val="00891C05"/>
    <w:rsid w:val="008935D0"/>
    <w:rsid w:val="0089784A"/>
    <w:rsid w:val="008A3FFE"/>
    <w:rsid w:val="008B3A2D"/>
    <w:rsid w:val="008B60B9"/>
    <w:rsid w:val="008B6656"/>
    <w:rsid w:val="008C0933"/>
    <w:rsid w:val="008C1CE9"/>
    <w:rsid w:val="008C672F"/>
    <w:rsid w:val="008C6F37"/>
    <w:rsid w:val="008C6F7F"/>
    <w:rsid w:val="008C708A"/>
    <w:rsid w:val="008C7C19"/>
    <w:rsid w:val="008C7CF1"/>
    <w:rsid w:val="008D0B0D"/>
    <w:rsid w:val="008D315B"/>
    <w:rsid w:val="008D3312"/>
    <w:rsid w:val="008D6F9F"/>
    <w:rsid w:val="008E0632"/>
    <w:rsid w:val="008E10AB"/>
    <w:rsid w:val="008E21B6"/>
    <w:rsid w:val="008E40EC"/>
    <w:rsid w:val="008E46C3"/>
    <w:rsid w:val="008E48AB"/>
    <w:rsid w:val="008E7E6B"/>
    <w:rsid w:val="008F22CF"/>
    <w:rsid w:val="008F4977"/>
    <w:rsid w:val="008F5CBF"/>
    <w:rsid w:val="008F6E75"/>
    <w:rsid w:val="008F6F7B"/>
    <w:rsid w:val="009045E9"/>
    <w:rsid w:val="009143EF"/>
    <w:rsid w:val="0091567D"/>
    <w:rsid w:val="009206B8"/>
    <w:rsid w:val="0092120B"/>
    <w:rsid w:val="00922E21"/>
    <w:rsid w:val="00927BB0"/>
    <w:rsid w:val="00931907"/>
    <w:rsid w:val="00931F78"/>
    <w:rsid w:val="009329E1"/>
    <w:rsid w:val="00932FAC"/>
    <w:rsid w:val="00934DFA"/>
    <w:rsid w:val="0093579B"/>
    <w:rsid w:val="00935CA2"/>
    <w:rsid w:val="00937068"/>
    <w:rsid w:val="00942305"/>
    <w:rsid w:val="00942319"/>
    <w:rsid w:val="00942BC7"/>
    <w:rsid w:val="00943D92"/>
    <w:rsid w:val="0094452B"/>
    <w:rsid w:val="009474D6"/>
    <w:rsid w:val="00951128"/>
    <w:rsid w:val="0095327E"/>
    <w:rsid w:val="00955C4A"/>
    <w:rsid w:val="00957C63"/>
    <w:rsid w:val="0096234B"/>
    <w:rsid w:val="00963EC5"/>
    <w:rsid w:val="009663D9"/>
    <w:rsid w:val="0096798A"/>
    <w:rsid w:val="00972E6A"/>
    <w:rsid w:val="00972FF6"/>
    <w:rsid w:val="00975A7D"/>
    <w:rsid w:val="00977903"/>
    <w:rsid w:val="0098713B"/>
    <w:rsid w:val="00991E42"/>
    <w:rsid w:val="009944D0"/>
    <w:rsid w:val="00997CA1"/>
    <w:rsid w:val="009A0A3C"/>
    <w:rsid w:val="009A11AA"/>
    <w:rsid w:val="009A302A"/>
    <w:rsid w:val="009A4E69"/>
    <w:rsid w:val="009B0A97"/>
    <w:rsid w:val="009B1CE7"/>
    <w:rsid w:val="009B338D"/>
    <w:rsid w:val="009B3DE6"/>
    <w:rsid w:val="009B610C"/>
    <w:rsid w:val="009C665E"/>
    <w:rsid w:val="009D138D"/>
    <w:rsid w:val="009D32FA"/>
    <w:rsid w:val="009D4E46"/>
    <w:rsid w:val="009E129D"/>
    <w:rsid w:val="009E375B"/>
    <w:rsid w:val="009E38E3"/>
    <w:rsid w:val="009E3C2E"/>
    <w:rsid w:val="009E4690"/>
    <w:rsid w:val="009E4A7E"/>
    <w:rsid w:val="009E5133"/>
    <w:rsid w:val="009E56CF"/>
    <w:rsid w:val="009F15A9"/>
    <w:rsid w:val="009F33F1"/>
    <w:rsid w:val="009F4067"/>
    <w:rsid w:val="00A009BB"/>
    <w:rsid w:val="00A01CDE"/>
    <w:rsid w:val="00A01CEA"/>
    <w:rsid w:val="00A02039"/>
    <w:rsid w:val="00A03889"/>
    <w:rsid w:val="00A03F4E"/>
    <w:rsid w:val="00A03F88"/>
    <w:rsid w:val="00A0486E"/>
    <w:rsid w:val="00A058F9"/>
    <w:rsid w:val="00A061FC"/>
    <w:rsid w:val="00A07BD7"/>
    <w:rsid w:val="00A07F1F"/>
    <w:rsid w:val="00A11C1A"/>
    <w:rsid w:val="00A12263"/>
    <w:rsid w:val="00A13A00"/>
    <w:rsid w:val="00A16538"/>
    <w:rsid w:val="00A206ED"/>
    <w:rsid w:val="00A219A1"/>
    <w:rsid w:val="00A21BCD"/>
    <w:rsid w:val="00A25EEB"/>
    <w:rsid w:val="00A31A93"/>
    <w:rsid w:val="00A33287"/>
    <w:rsid w:val="00A33F39"/>
    <w:rsid w:val="00A35BEC"/>
    <w:rsid w:val="00A35BF9"/>
    <w:rsid w:val="00A35FF7"/>
    <w:rsid w:val="00A361ED"/>
    <w:rsid w:val="00A36448"/>
    <w:rsid w:val="00A3798A"/>
    <w:rsid w:val="00A37E67"/>
    <w:rsid w:val="00A4007A"/>
    <w:rsid w:val="00A4065E"/>
    <w:rsid w:val="00A40ABE"/>
    <w:rsid w:val="00A412B3"/>
    <w:rsid w:val="00A42110"/>
    <w:rsid w:val="00A45F61"/>
    <w:rsid w:val="00A462B0"/>
    <w:rsid w:val="00A46A52"/>
    <w:rsid w:val="00A503B5"/>
    <w:rsid w:val="00A50DE6"/>
    <w:rsid w:val="00A51BF8"/>
    <w:rsid w:val="00A5334A"/>
    <w:rsid w:val="00A53B75"/>
    <w:rsid w:val="00A54294"/>
    <w:rsid w:val="00A618E8"/>
    <w:rsid w:val="00A61913"/>
    <w:rsid w:val="00A63126"/>
    <w:rsid w:val="00A64610"/>
    <w:rsid w:val="00A64A67"/>
    <w:rsid w:val="00A660A5"/>
    <w:rsid w:val="00A67524"/>
    <w:rsid w:val="00A677FC"/>
    <w:rsid w:val="00A7391B"/>
    <w:rsid w:val="00A76177"/>
    <w:rsid w:val="00A77C59"/>
    <w:rsid w:val="00A77F6C"/>
    <w:rsid w:val="00A80FDC"/>
    <w:rsid w:val="00A85E9B"/>
    <w:rsid w:val="00A869D0"/>
    <w:rsid w:val="00A870AE"/>
    <w:rsid w:val="00A91806"/>
    <w:rsid w:val="00A96CF2"/>
    <w:rsid w:val="00AA38D2"/>
    <w:rsid w:val="00AA3C0B"/>
    <w:rsid w:val="00AA7468"/>
    <w:rsid w:val="00AB22DA"/>
    <w:rsid w:val="00AB2FAA"/>
    <w:rsid w:val="00AB3BE4"/>
    <w:rsid w:val="00AB47D0"/>
    <w:rsid w:val="00AB7901"/>
    <w:rsid w:val="00AC0039"/>
    <w:rsid w:val="00AC02A3"/>
    <w:rsid w:val="00AC0533"/>
    <w:rsid w:val="00AC243F"/>
    <w:rsid w:val="00AC40D1"/>
    <w:rsid w:val="00AD0481"/>
    <w:rsid w:val="00AD5F43"/>
    <w:rsid w:val="00AD627F"/>
    <w:rsid w:val="00AD6685"/>
    <w:rsid w:val="00AD7AE0"/>
    <w:rsid w:val="00AE03DC"/>
    <w:rsid w:val="00AE0F77"/>
    <w:rsid w:val="00AE0F88"/>
    <w:rsid w:val="00AE30CB"/>
    <w:rsid w:val="00AE39BB"/>
    <w:rsid w:val="00AE6100"/>
    <w:rsid w:val="00AE6CF6"/>
    <w:rsid w:val="00AF0554"/>
    <w:rsid w:val="00AF0ADF"/>
    <w:rsid w:val="00AF0D74"/>
    <w:rsid w:val="00AF50D3"/>
    <w:rsid w:val="00AF6815"/>
    <w:rsid w:val="00AF74F4"/>
    <w:rsid w:val="00AF7657"/>
    <w:rsid w:val="00B022D7"/>
    <w:rsid w:val="00B04A1E"/>
    <w:rsid w:val="00B120A2"/>
    <w:rsid w:val="00B1302B"/>
    <w:rsid w:val="00B14741"/>
    <w:rsid w:val="00B152D2"/>
    <w:rsid w:val="00B174E8"/>
    <w:rsid w:val="00B17E20"/>
    <w:rsid w:val="00B203B6"/>
    <w:rsid w:val="00B20741"/>
    <w:rsid w:val="00B22549"/>
    <w:rsid w:val="00B22830"/>
    <w:rsid w:val="00B22D0F"/>
    <w:rsid w:val="00B24A48"/>
    <w:rsid w:val="00B32132"/>
    <w:rsid w:val="00B342A7"/>
    <w:rsid w:val="00B41A8A"/>
    <w:rsid w:val="00B429E6"/>
    <w:rsid w:val="00B43E40"/>
    <w:rsid w:val="00B43E80"/>
    <w:rsid w:val="00B44F4C"/>
    <w:rsid w:val="00B44F66"/>
    <w:rsid w:val="00B4518F"/>
    <w:rsid w:val="00B4573F"/>
    <w:rsid w:val="00B578A9"/>
    <w:rsid w:val="00B57AF7"/>
    <w:rsid w:val="00B63CA3"/>
    <w:rsid w:val="00B64D41"/>
    <w:rsid w:val="00B66E84"/>
    <w:rsid w:val="00B71C34"/>
    <w:rsid w:val="00B7291B"/>
    <w:rsid w:val="00B741FE"/>
    <w:rsid w:val="00B77C87"/>
    <w:rsid w:val="00B80408"/>
    <w:rsid w:val="00B81788"/>
    <w:rsid w:val="00B866B1"/>
    <w:rsid w:val="00B90501"/>
    <w:rsid w:val="00B92642"/>
    <w:rsid w:val="00B94211"/>
    <w:rsid w:val="00B946BF"/>
    <w:rsid w:val="00B950A5"/>
    <w:rsid w:val="00B95659"/>
    <w:rsid w:val="00B95CFB"/>
    <w:rsid w:val="00B963A3"/>
    <w:rsid w:val="00BA0F2F"/>
    <w:rsid w:val="00BA20DB"/>
    <w:rsid w:val="00BA265A"/>
    <w:rsid w:val="00BA2CD0"/>
    <w:rsid w:val="00BA2FA9"/>
    <w:rsid w:val="00BA3561"/>
    <w:rsid w:val="00BA5412"/>
    <w:rsid w:val="00BA574F"/>
    <w:rsid w:val="00BA5C9A"/>
    <w:rsid w:val="00BB1DC0"/>
    <w:rsid w:val="00BB4F25"/>
    <w:rsid w:val="00BB52B8"/>
    <w:rsid w:val="00BB5614"/>
    <w:rsid w:val="00BC45F5"/>
    <w:rsid w:val="00BC46D3"/>
    <w:rsid w:val="00BC609D"/>
    <w:rsid w:val="00BD166E"/>
    <w:rsid w:val="00BD5B81"/>
    <w:rsid w:val="00BD6C4B"/>
    <w:rsid w:val="00BE0226"/>
    <w:rsid w:val="00BE2CAA"/>
    <w:rsid w:val="00BE3213"/>
    <w:rsid w:val="00BE58B5"/>
    <w:rsid w:val="00BE62D3"/>
    <w:rsid w:val="00BE7F52"/>
    <w:rsid w:val="00BF5E23"/>
    <w:rsid w:val="00BF61D5"/>
    <w:rsid w:val="00C01AD9"/>
    <w:rsid w:val="00C065C8"/>
    <w:rsid w:val="00C10A64"/>
    <w:rsid w:val="00C11504"/>
    <w:rsid w:val="00C14116"/>
    <w:rsid w:val="00C20C12"/>
    <w:rsid w:val="00C21CC1"/>
    <w:rsid w:val="00C21E2E"/>
    <w:rsid w:val="00C2201F"/>
    <w:rsid w:val="00C23E41"/>
    <w:rsid w:val="00C26379"/>
    <w:rsid w:val="00C30995"/>
    <w:rsid w:val="00C36F0B"/>
    <w:rsid w:val="00C37AF1"/>
    <w:rsid w:val="00C43320"/>
    <w:rsid w:val="00C4333E"/>
    <w:rsid w:val="00C507F7"/>
    <w:rsid w:val="00C51C9A"/>
    <w:rsid w:val="00C53377"/>
    <w:rsid w:val="00C54214"/>
    <w:rsid w:val="00C54900"/>
    <w:rsid w:val="00C5706A"/>
    <w:rsid w:val="00C57359"/>
    <w:rsid w:val="00C57B1E"/>
    <w:rsid w:val="00C61016"/>
    <w:rsid w:val="00C634DB"/>
    <w:rsid w:val="00C653C0"/>
    <w:rsid w:val="00C675D0"/>
    <w:rsid w:val="00C70013"/>
    <w:rsid w:val="00C712A4"/>
    <w:rsid w:val="00C75527"/>
    <w:rsid w:val="00C75ED4"/>
    <w:rsid w:val="00C7665D"/>
    <w:rsid w:val="00C809A7"/>
    <w:rsid w:val="00C81C88"/>
    <w:rsid w:val="00C864CC"/>
    <w:rsid w:val="00C86686"/>
    <w:rsid w:val="00C90EDD"/>
    <w:rsid w:val="00C935D9"/>
    <w:rsid w:val="00CA05DB"/>
    <w:rsid w:val="00CA3899"/>
    <w:rsid w:val="00CB0B45"/>
    <w:rsid w:val="00CB1CB3"/>
    <w:rsid w:val="00CB47E0"/>
    <w:rsid w:val="00CB7D05"/>
    <w:rsid w:val="00CC0B2F"/>
    <w:rsid w:val="00CC21E3"/>
    <w:rsid w:val="00CC2EAB"/>
    <w:rsid w:val="00CC3D69"/>
    <w:rsid w:val="00CC4CC8"/>
    <w:rsid w:val="00CC6034"/>
    <w:rsid w:val="00CC7358"/>
    <w:rsid w:val="00CD0EAD"/>
    <w:rsid w:val="00CD3BD1"/>
    <w:rsid w:val="00CD3CE3"/>
    <w:rsid w:val="00CD3DCC"/>
    <w:rsid w:val="00CE17E7"/>
    <w:rsid w:val="00CE208C"/>
    <w:rsid w:val="00CE2CA7"/>
    <w:rsid w:val="00CE41D2"/>
    <w:rsid w:val="00CF0017"/>
    <w:rsid w:val="00CF26A2"/>
    <w:rsid w:val="00CF4777"/>
    <w:rsid w:val="00CF4EB6"/>
    <w:rsid w:val="00CF5031"/>
    <w:rsid w:val="00CF69E0"/>
    <w:rsid w:val="00D00798"/>
    <w:rsid w:val="00D00E28"/>
    <w:rsid w:val="00D02065"/>
    <w:rsid w:val="00D02116"/>
    <w:rsid w:val="00D03848"/>
    <w:rsid w:val="00D145C3"/>
    <w:rsid w:val="00D15C0D"/>
    <w:rsid w:val="00D175E8"/>
    <w:rsid w:val="00D207FF"/>
    <w:rsid w:val="00D20BC6"/>
    <w:rsid w:val="00D2121A"/>
    <w:rsid w:val="00D229BF"/>
    <w:rsid w:val="00D23148"/>
    <w:rsid w:val="00D27E22"/>
    <w:rsid w:val="00D27F3D"/>
    <w:rsid w:val="00D30716"/>
    <w:rsid w:val="00D31FF6"/>
    <w:rsid w:val="00D33844"/>
    <w:rsid w:val="00D33C5B"/>
    <w:rsid w:val="00D36AE8"/>
    <w:rsid w:val="00D43027"/>
    <w:rsid w:val="00D45693"/>
    <w:rsid w:val="00D53A36"/>
    <w:rsid w:val="00D55812"/>
    <w:rsid w:val="00D56731"/>
    <w:rsid w:val="00D600C4"/>
    <w:rsid w:val="00D62DFC"/>
    <w:rsid w:val="00D62E90"/>
    <w:rsid w:val="00D630E3"/>
    <w:rsid w:val="00D662A9"/>
    <w:rsid w:val="00D73853"/>
    <w:rsid w:val="00D74344"/>
    <w:rsid w:val="00D74537"/>
    <w:rsid w:val="00D76091"/>
    <w:rsid w:val="00D8073E"/>
    <w:rsid w:val="00D80A5E"/>
    <w:rsid w:val="00D82375"/>
    <w:rsid w:val="00D83451"/>
    <w:rsid w:val="00D86CFA"/>
    <w:rsid w:val="00D87B3C"/>
    <w:rsid w:val="00D87D27"/>
    <w:rsid w:val="00D902F6"/>
    <w:rsid w:val="00D90D77"/>
    <w:rsid w:val="00DA20BE"/>
    <w:rsid w:val="00DA22D4"/>
    <w:rsid w:val="00DA2430"/>
    <w:rsid w:val="00DA2AE5"/>
    <w:rsid w:val="00DA343F"/>
    <w:rsid w:val="00DA4A29"/>
    <w:rsid w:val="00DA5242"/>
    <w:rsid w:val="00DA675B"/>
    <w:rsid w:val="00DB14C1"/>
    <w:rsid w:val="00DB1CF3"/>
    <w:rsid w:val="00DB3A48"/>
    <w:rsid w:val="00DB4CEB"/>
    <w:rsid w:val="00DB5175"/>
    <w:rsid w:val="00DB5271"/>
    <w:rsid w:val="00DC10A0"/>
    <w:rsid w:val="00DC20F9"/>
    <w:rsid w:val="00DC587D"/>
    <w:rsid w:val="00DC5F61"/>
    <w:rsid w:val="00DC6D9D"/>
    <w:rsid w:val="00DD136F"/>
    <w:rsid w:val="00DD13A5"/>
    <w:rsid w:val="00DD386E"/>
    <w:rsid w:val="00DD6781"/>
    <w:rsid w:val="00DE13BD"/>
    <w:rsid w:val="00DE2BA9"/>
    <w:rsid w:val="00DE4750"/>
    <w:rsid w:val="00DE50E7"/>
    <w:rsid w:val="00DF2EBD"/>
    <w:rsid w:val="00DF2F5F"/>
    <w:rsid w:val="00DF331F"/>
    <w:rsid w:val="00DF5388"/>
    <w:rsid w:val="00DF63BF"/>
    <w:rsid w:val="00DF6418"/>
    <w:rsid w:val="00DF6CF9"/>
    <w:rsid w:val="00DF78D5"/>
    <w:rsid w:val="00E008C6"/>
    <w:rsid w:val="00E0135A"/>
    <w:rsid w:val="00E068C8"/>
    <w:rsid w:val="00E10737"/>
    <w:rsid w:val="00E16A55"/>
    <w:rsid w:val="00E17533"/>
    <w:rsid w:val="00E21319"/>
    <w:rsid w:val="00E22AE3"/>
    <w:rsid w:val="00E247ED"/>
    <w:rsid w:val="00E26882"/>
    <w:rsid w:val="00E30577"/>
    <w:rsid w:val="00E31809"/>
    <w:rsid w:val="00E33092"/>
    <w:rsid w:val="00E332B9"/>
    <w:rsid w:val="00E3493F"/>
    <w:rsid w:val="00E3621D"/>
    <w:rsid w:val="00E3689E"/>
    <w:rsid w:val="00E36AEC"/>
    <w:rsid w:val="00E37B78"/>
    <w:rsid w:val="00E40EA2"/>
    <w:rsid w:val="00E4270D"/>
    <w:rsid w:val="00E429F3"/>
    <w:rsid w:val="00E43021"/>
    <w:rsid w:val="00E44F1F"/>
    <w:rsid w:val="00E4599D"/>
    <w:rsid w:val="00E473B7"/>
    <w:rsid w:val="00E50DDA"/>
    <w:rsid w:val="00E514D4"/>
    <w:rsid w:val="00E52165"/>
    <w:rsid w:val="00E528D8"/>
    <w:rsid w:val="00E54BB1"/>
    <w:rsid w:val="00E56874"/>
    <w:rsid w:val="00E56A93"/>
    <w:rsid w:val="00E61A69"/>
    <w:rsid w:val="00E6505A"/>
    <w:rsid w:val="00E66027"/>
    <w:rsid w:val="00E66BD3"/>
    <w:rsid w:val="00E7443B"/>
    <w:rsid w:val="00E76201"/>
    <w:rsid w:val="00E76256"/>
    <w:rsid w:val="00E76EDE"/>
    <w:rsid w:val="00E806F3"/>
    <w:rsid w:val="00E81718"/>
    <w:rsid w:val="00E81BF8"/>
    <w:rsid w:val="00E82254"/>
    <w:rsid w:val="00E8638F"/>
    <w:rsid w:val="00E86BB9"/>
    <w:rsid w:val="00E86D15"/>
    <w:rsid w:val="00E90212"/>
    <w:rsid w:val="00E91BDD"/>
    <w:rsid w:val="00E94152"/>
    <w:rsid w:val="00E9713A"/>
    <w:rsid w:val="00EA04AF"/>
    <w:rsid w:val="00EA2AE6"/>
    <w:rsid w:val="00EA387E"/>
    <w:rsid w:val="00EB0A90"/>
    <w:rsid w:val="00EB15C2"/>
    <w:rsid w:val="00EC0C0A"/>
    <w:rsid w:val="00EC184B"/>
    <w:rsid w:val="00EC3577"/>
    <w:rsid w:val="00EC42A4"/>
    <w:rsid w:val="00EC517B"/>
    <w:rsid w:val="00EC6484"/>
    <w:rsid w:val="00ED1610"/>
    <w:rsid w:val="00ED2052"/>
    <w:rsid w:val="00EE0D71"/>
    <w:rsid w:val="00EE0FC9"/>
    <w:rsid w:val="00EE19DC"/>
    <w:rsid w:val="00EE28D3"/>
    <w:rsid w:val="00EE478B"/>
    <w:rsid w:val="00EE4C73"/>
    <w:rsid w:val="00EE515E"/>
    <w:rsid w:val="00EE69E3"/>
    <w:rsid w:val="00EE762E"/>
    <w:rsid w:val="00EF0D50"/>
    <w:rsid w:val="00EF1461"/>
    <w:rsid w:val="00EF3CB7"/>
    <w:rsid w:val="00EF56C4"/>
    <w:rsid w:val="00EF7526"/>
    <w:rsid w:val="00EF76B7"/>
    <w:rsid w:val="00EF7B17"/>
    <w:rsid w:val="00EF7DDB"/>
    <w:rsid w:val="00F00952"/>
    <w:rsid w:val="00F0269E"/>
    <w:rsid w:val="00F02D44"/>
    <w:rsid w:val="00F0496C"/>
    <w:rsid w:val="00F05C9D"/>
    <w:rsid w:val="00F06920"/>
    <w:rsid w:val="00F104E1"/>
    <w:rsid w:val="00F1154B"/>
    <w:rsid w:val="00F13144"/>
    <w:rsid w:val="00F15147"/>
    <w:rsid w:val="00F155FD"/>
    <w:rsid w:val="00F16AD1"/>
    <w:rsid w:val="00F172D2"/>
    <w:rsid w:val="00F221A2"/>
    <w:rsid w:val="00F2440E"/>
    <w:rsid w:val="00F3334E"/>
    <w:rsid w:val="00F33744"/>
    <w:rsid w:val="00F33CB2"/>
    <w:rsid w:val="00F369A8"/>
    <w:rsid w:val="00F36C9E"/>
    <w:rsid w:val="00F40137"/>
    <w:rsid w:val="00F41C02"/>
    <w:rsid w:val="00F41E58"/>
    <w:rsid w:val="00F42892"/>
    <w:rsid w:val="00F42D9D"/>
    <w:rsid w:val="00F4641C"/>
    <w:rsid w:val="00F52999"/>
    <w:rsid w:val="00F5347A"/>
    <w:rsid w:val="00F5502F"/>
    <w:rsid w:val="00F644D7"/>
    <w:rsid w:val="00F71AF4"/>
    <w:rsid w:val="00F71E85"/>
    <w:rsid w:val="00F73A10"/>
    <w:rsid w:val="00F75165"/>
    <w:rsid w:val="00F75EE2"/>
    <w:rsid w:val="00F80460"/>
    <w:rsid w:val="00F85FED"/>
    <w:rsid w:val="00F870CE"/>
    <w:rsid w:val="00F90052"/>
    <w:rsid w:val="00F92760"/>
    <w:rsid w:val="00F944A5"/>
    <w:rsid w:val="00F94CEC"/>
    <w:rsid w:val="00F97EE1"/>
    <w:rsid w:val="00FA0C19"/>
    <w:rsid w:val="00FA1E96"/>
    <w:rsid w:val="00FA267E"/>
    <w:rsid w:val="00FA42BD"/>
    <w:rsid w:val="00FA7B2E"/>
    <w:rsid w:val="00FB0838"/>
    <w:rsid w:val="00FB28EE"/>
    <w:rsid w:val="00FB49C8"/>
    <w:rsid w:val="00FB5CEC"/>
    <w:rsid w:val="00FB6B6D"/>
    <w:rsid w:val="00FC3563"/>
    <w:rsid w:val="00FD3081"/>
    <w:rsid w:val="00FE1D7D"/>
    <w:rsid w:val="00FE3F5E"/>
    <w:rsid w:val="00FE43D6"/>
    <w:rsid w:val="00FE47A9"/>
    <w:rsid w:val="00FE5153"/>
    <w:rsid w:val="00FE5231"/>
    <w:rsid w:val="00FE6F76"/>
    <w:rsid w:val="00FE7D98"/>
    <w:rsid w:val="00FF0091"/>
    <w:rsid w:val="00FF23B8"/>
    <w:rsid w:val="00FF276F"/>
    <w:rsid w:val="00FF5758"/>
    <w:rsid w:val="00FF593D"/>
    <w:rsid w:val="00FF5CD2"/>
    <w:rsid w:val="00FF6ED3"/>
    <w:rsid w:val="00FF74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4B"/>
    <w:pPr>
      <w:spacing w:after="200" w:line="276" w:lineRule="auto"/>
    </w:pPr>
    <w:rPr>
      <w:sz w:val="22"/>
      <w:szCs w:val="22"/>
    </w:rPr>
  </w:style>
  <w:style w:type="paragraph" w:styleId="Heading1">
    <w:name w:val="heading 1"/>
    <w:basedOn w:val="Normal"/>
    <w:next w:val="Normal"/>
    <w:link w:val="Heading1Char"/>
    <w:uiPriority w:val="9"/>
    <w:qFormat/>
    <w:rsid w:val="00B8178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8178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81788"/>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1AD9"/>
    <w:rPr>
      <w:rFonts w:eastAsia="Times New Roman"/>
      <w:sz w:val="22"/>
      <w:szCs w:val="22"/>
    </w:rPr>
  </w:style>
  <w:style w:type="character" w:customStyle="1" w:styleId="NoSpacingChar">
    <w:name w:val="No Spacing Char"/>
    <w:link w:val="NoSpacing"/>
    <w:uiPriority w:val="1"/>
    <w:rsid w:val="00C01AD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C01AD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1AD9"/>
    <w:rPr>
      <w:rFonts w:ascii="Tahoma" w:hAnsi="Tahoma" w:cs="Tahoma"/>
      <w:sz w:val="16"/>
      <w:szCs w:val="16"/>
    </w:rPr>
  </w:style>
  <w:style w:type="paragraph" w:styleId="Header">
    <w:name w:val="header"/>
    <w:basedOn w:val="Normal"/>
    <w:link w:val="HeaderChar"/>
    <w:uiPriority w:val="99"/>
    <w:unhideWhenUsed/>
    <w:rsid w:val="00C0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AD9"/>
  </w:style>
  <w:style w:type="paragraph" w:styleId="Footer">
    <w:name w:val="footer"/>
    <w:basedOn w:val="Normal"/>
    <w:link w:val="FooterChar"/>
    <w:uiPriority w:val="99"/>
    <w:unhideWhenUsed/>
    <w:rsid w:val="00C0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AD9"/>
  </w:style>
  <w:style w:type="character" w:customStyle="1" w:styleId="Heading1Char">
    <w:name w:val="Heading 1 Char"/>
    <w:link w:val="Heading1"/>
    <w:uiPriority w:val="9"/>
    <w:rsid w:val="00B81788"/>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81788"/>
    <w:pPr>
      <w:outlineLvl w:val="9"/>
    </w:pPr>
  </w:style>
  <w:style w:type="character" w:customStyle="1" w:styleId="Heading2Char">
    <w:name w:val="Heading 2 Char"/>
    <w:link w:val="Heading2"/>
    <w:uiPriority w:val="9"/>
    <w:rsid w:val="00B8178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81788"/>
    <w:rPr>
      <w:rFonts w:ascii="Cambria" w:eastAsia="Times New Roman" w:hAnsi="Cambria" w:cs="Times New Roman"/>
      <w:b/>
      <w:bCs/>
      <w:color w:val="4F81BD"/>
    </w:rPr>
  </w:style>
  <w:style w:type="paragraph" w:styleId="TOC1">
    <w:name w:val="toc 1"/>
    <w:basedOn w:val="Normal"/>
    <w:next w:val="Normal"/>
    <w:autoRedefine/>
    <w:uiPriority w:val="39"/>
    <w:unhideWhenUsed/>
    <w:rsid w:val="00B81788"/>
    <w:pPr>
      <w:spacing w:after="100"/>
    </w:pPr>
  </w:style>
  <w:style w:type="paragraph" w:styleId="TOC2">
    <w:name w:val="toc 2"/>
    <w:basedOn w:val="Normal"/>
    <w:next w:val="Normal"/>
    <w:autoRedefine/>
    <w:uiPriority w:val="39"/>
    <w:unhideWhenUsed/>
    <w:rsid w:val="00B81788"/>
    <w:pPr>
      <w:spacing w:after="100"/>
      <w:ind w:left="220"/>
    </w:pPr>
  </w:style>
  <w:style w:type="paragraph" w:styleId="TOC3">
    <w:name w:val="toc 3"/>
    <w:basedOn w:val="Normal"/>
    <w:next w:val="Normal"/>
    <w:autoRedefine/>
    <w:uiPriority w:val="39"/>
    <w:unhideWhenUsed/>
    <w:rsid w:val="00B81788"/>
    <w:pPr>
      <w:spacing w:after="100"/>
      <w:ind w:left="440"/>
    </w:pPr>
  </w:style>
  <w:style w:type="character" w:styleId="Hyperlink">
    <w:name w:val="Hyperlink"/>
    <w:uiPriority w:val="99"/>
    <w:unhideWhenUsed/>
    <w:rsid w:val="00B81788"/>
    <w:rPr>
      <w:color w:val="0000FF"/>
      <w:u w:val="single"/>
    </w:rPr>
  </w:style>
  <w:style w:type="paragraph" w:styleId="ListParagraph">
    <w:name w:val="List Paragraph"/>
    <w:basedOn w:val="Normal"/>
    <w:uiPriority w:val="34"/>
    <w:qFormat/>
    <w:rsid w:val="00D207FF"/>
    <w:pPr>
      <w:ind w:left="720"/>
      <w:contextualSpacing/>
    </w:pPr>
    <w:rPr>
      <w:rFonts w:cs="Arial"/>
    </w:rPr>
  </w:style>
  <w:style w:type="table" w:styleId="TableGrid">
    <w:name w:val="Table Grid"/>
    <w:basedOn w:val="TableNormal"/>
    <w:rsid w:val="000260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2603D"/>
    <w:pPr>
      <w:spacing w:before="100" w:beforeAutospacing="1" w:after="100" w:afterAutospacing="1" w:line="240" w:lineRule="auto"/>
    </w:pPr>
    <w:rPr>
      <w:rFonts w:ascii="Arial" w:eastAsia="Times New Roman" w:hAnsi="Arial" w:cs="Arial"/>
    </w:rPr>
  </w:style>
  <w:style w:type="table" w:styleId="ColorfulGrid-Accent1">
    <w:name w:val="Colorful Grid Accent 1"/>
    <w:basedOn w:val="TableNormal"/>
    <w:uiPriority w:val="73"/>
    <w:rsid w:val="00F05C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11">
    <w:name w:val="Medium Shading 2 - Accent 11"/>
    <w:basedOn w:val="TableNormal"/>
    <w:uiPriority w:val="64"/>
    <w:rsid w:val="00C065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D161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Bullet2">
    <w:name w:val="List Bullet 2"/>
    <w:basedOn w:val="Normal"/>
    <w:rsid w:val="001630A0"/>
    <w:pPr>
      <w:numPr>
        <w:numId w:val="2"/>
      </w:numPr>
    </w:pPr>
    <w:rPr>
      <w:rFonts w:eastAsia="Times New Roman"/>
    </w:rPr>
  </w:style>
  <w:style w:type="paragraph" w:styleId="Title">
    <w:name w:val="Title"/>
    <w:basedOn w:val="Normal"/>
    <w:next w:val="Normal"/>
    <w:link w:val="TitleChar"/>
    <w:uiPriority w:val="10"/>
    <w:qFormat/>
    <w:rsid w:val="00BD166E"/>
    <w:pPr>
      <w:pBdr>
        <w:bottom w:val="single" w:sz="8" w:space="4" w:color="4F81BD"/>
      </w:pBdr>
      <w:spacing w:after="300" w:line="240" w:lineRule="auto"/>
      <w:contextualSpacing/>
    </w:pPr>
    <w:rPr>
      <w:rFonts w:ascii="Cambria" w:eastAsia="Times New Roman" w:hAnsi="Cambria"/>
      <w:color w:val="17375E"/>
      <w:spacing w:val="5"/>
      <w:kern w:val="28"/>
      <w:sz w:val="52"/>
      <w:szCs w:val="52"/>
    </w:rPr>
  </w:style>
  <w:style w:type="character" w:customStyle="1" w:styleId="TitleChar">
    <w:name w:val="Title Char"/>
    <w:link w:val="Title"/>
    <w:uiPriority w:val="10"/>
    <w:rsid w:val="00BD166E"/>
    <w:rPr>
      <w:rFonts w:ascii="Cambria" w:eastAsia="Times New Roman" w:hAnsi="Cambria"/>
      <w:color w:val="17375E"/>
      <w:spacing w:val="5"/>
      <w:kern w:val="28"/>
      <w:sz w:val="52"/>
      <w:szCs w:val="52"/>
    </w:rPr>
  </w:style>
  <w:style w:type="character" w:styleId="BookTitle">
    <w:name w:val="Book Title"/>
    <w:uiPriority w:val="33"/>
    <w:qFormat/>
    <w:rsid w:val="00BD166E"/>
    <w:rPr>
      <w:b/>
      <w:bCs/>
      <w:smallCaps/>
      <w:spacing w:val="5"/>
    </w:rPr>
  </w:style>
  <w:style w:type="character" w:styleId="CommentReference">
    <w:name w:val="annotation reference"/>
    <w:uiPriority w:val="99"/>
    <w:semiHidden/>
    <w:unhideWhenUsed/>
    <w:rsid w:val="0007696C"/>
    <w:rPr>
      <w:sz w:val="16"/>
      <w:szCs w:val="16"/>
    </w:rPr>
  </w:style>
  <w:style w:type="paragraph" w:styleId="CommentText">
    <w:name w:val="annotation text"/>
    <w:basedOn w:val="Normal"/>
    <w:link w:val="CommentTextChar"/>
    <w:uiPriority w:val="99"/>
    <w:semiHidden/>
    <w:unhideWhenUsed/>
    <w:rsid w:val="0007696C"/>
    <w:rPr>
      <w:sz w:val="20"/>
      <w:szCs w:val="20"/>
    </w:rPr>
  </w:style>
  <w:style w:type="character" w:customStyle="1" w:styleId="CommentTextChar">
    <w:name w:val="Comment Text Char"/>
    <w:basedOn w:val="DefaultParagraphFont"/>
    <w:link w:val="CommentText"/>
    <w:uiPriority w:val="99"/>
    <w:semiHidden/>
    <w:rsid w:val="0007696C"/>
  </w:style>
  <w:style w:type="paragraph" w:styleId="CommentSubject">
    <w:name w:val="annotation subject"/>
    <w:basedOn w:val="CommentText"/>
    <w:next w:val="CommentText"/>
    <w:link w:val="CommentSubjectChar"/>
    <w:uiPriority w:val="99"/>
    <w:semiHidden/>
    <w:unhideWhenUsed/>
    <w:rsid w:val="0007696C"/>
    <w:rPr>
      <w:b/>
      <w:bCs/>
    </w:rPr>
  </w:style>
  <w:style w:type="character" w:customStyle="1" w:styleId="CommentSubjectChar">
    <w:name w:val="Comment Subject Char"/>
    <w:link w:val="CommentSubject"/>
    <w:uiPriority w:val="99"/>
    <w:semiHidden/>
    <w:rsid w:val="0007696C"/>
    <w:rPr>
      <w:b/>
      <w:bCs/>
    </w:rPr>
  </w:style>
  <w:style w:type="character" w:styleId="Strong">
    <w:name w:val="Strong"/>
    <w:uiPriority w:val="22"/>
    <w:qFormat/>
    <w:rsid w:val="00845BB6"/>
    <w:rPr>
      <w:b/>
      <w:bCs/>
    </w:rPr>
  </w:style>
  <w:style w:type="character" w:customStyle="1" w:styleId="apple-converted-space">
    <w:name w:val="apple-converted-space"/>
    <w:basedOn w:val="DefaultParagraphFont"/>
    <w:rsid w:val="00845BB6"/>
  </w:style>
  <w:style w:type="character" w:customStyle="1" w:styleId="yml">
    <w:name w:val="yml"/>
    <w:rsid w:val="00D33C5B"/>
  </w:style>
  <w:style w:type="character" w:styleId="FollowedHyperlink">
    <w:name w:val="FollowedHyperlink"/>
    <w:basedOn w:val="DefaultParagraphFont"/>
    <w:uiPriority w:val="99"/>
    <w:semiHidden/>
    <w:unhideWhenUsed/>
    <w:rsid w:val="008E21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10441">
      <w:bodyDiv w:val="1"/>
      <w:marLeft w:val="0"/>
      <w:marRight w:val="0"/>
      <w:marTop w:val="0"/>
      <w:marBottom w:val="0"/>
      <w:divBdr>
        <w:top w:val="none" w:sz="0" w:space="0" w:color="auto"/>
        <w:left w:val="none" w:sz="0" w:space="0" w:color="auto"/>
        <w:bottom w:val="none" w:sz="0" w:space="0" w:color="auto"/>
        <w:right w:val="none" w:sz="0" w:space="0" w:color="auto"/>
      </w:divBdr>
    </w:div>
    <w:div w:id="38668884">
      <w:bodyDiv w:val="1"/>
      <w:marLeft w:val="0"/>
      <w:marRight w:val="0"/>
      <w:marTop w:val="0"/>
      <w:marBottom w:val="0"/>
      <w:divBdr>
        <w:top w:val="none" w:sz="0" w:space="0" w:color="auto"/>
        <w:left w:val="none" w:sz="0" w:space="0" w:color="auto"/>
        <w:bottom w:val="none" w:sz="0" w:space="0" w:color="auto"/>
        <w:right w:val="none" w:sz="0" w:space="0" w:color="auto"/>
      </w:divBdr>
    </w:div>
    <w:div w:id="76097030">
      <w:bodyDiv w:val="1"/>
      <w:marLeft w:val="0"/>
      <w:marRight w:val="0"/>
      <w:marTop w:val="0"/>
      <w:marBottom w:val="0"/>
      <w:divBdr>
        <w:top w:val="none" w:sz="0" w:space="0" w:color="auto"/>
        <w:left w:val="none" w:sz="0" w:space="0" w:color="auto"/>
        <w:bottom w:val="none" w:sz="0" w:space="0" w:color="auto"/>
        <w:right w:val="none" w:sz="0" w:space="0" w:color="auto"/>
      </w:divBdr>
    </w:div>
    <w:div w:id="106239691">
      <w:bodyDiv w:val="1"/>
      <w:marLeft w:val="0"/>
      <w:marRight w:val="0"/>
      <w:marTop w:val="0"/>
      <w:marBottom w:val="0"/>
      <w:divBdr>
        <w:top w:val="none" w:sz="0" w:space="0" w:color="auto"/>
        <w:left w:val="none" w:sz="0" w:space="0" w:color="auto"/>
        <w:bottom w:val="none" w:sz="0" w:space="0" w:color="auto"/>
        <w:right w:val="none" w:sz="0" w:space="0" w:color="auto"/>
      </w:divBdr>
    </w:div>
    <w:div w:id="109012978">
      <w:bodyDiv w:val="1"/>
      <w:marLeft w:val="0"/>
      <w:marRight w:val="0"/>
      <w:marTop w:val="0"/>
      <w:marBottom w:val="0"/>
      <w:divBdr>
        <w:top w:val="none" w:sz="0" w:space="0" w:color="auto"/>
        <w:left w:val="none" w:sz="0" w:space="0" w:color="auto"/>
        <w:bottom w:val="none" w:sz="0" w:space="0" w:color="auto"/>
        <w:right w:val="none" w:sz="0" w:space="0" w:color="auto"/>
      </w:divBdr>
    </w:div>
    <w:div w:id="136263929">
      <w:bodyDiv w:val="1"/>
      <w:marLeft w:val="0"/>
      <w:marRight w:val="0"/>
      <w:marTop w:val="0"/>
      <w:marBottom w:val="0"/>
      <w:divBdr>
        <w:top w:val="none" w:sz="0" w:space="0" w:color="auto"/>
        <w:left w:val="none" w:sz="0" w:space="0" w:color="auto"/>
        <w:bottom w:val="none" w:sz="0" w:space="0" w:color="auto"/>
        <w:right w:val="none" w:sz="0" w:space="0" w:color="auto"/>
      </w:divBdr>
    </w:div>
    <w:div w:id="158815816">
      <w:bodyDiv w:val="1"/>
      <w:marLeft w:val="0"/>
      <w:marRight w:val="0"/>
      <w:marTop w:val="0"/>
      <w:marBottom w:val="0"/>
      <w:divBdr>
        <w:top w:val="none" w:sz="0" w:space="0" w:color="auto"/>
        <w:left w:val="none" w:sz="0" w:space="0" w:color="auto"/>
        <w:bottom w:val="none" w:sz="0" w:space="0" w:color="auto"/>
        <w:right w:val="none" w:sz="0" w:space="0" w:color="auto"/>
      </w:divBdr>
    </w:div>
    <w:div w:id="167789662">
      <w:bodyDiv w:val="1"/>
      <w:marLeft w:val="0"/>
      <w:marRight w:val="0"/>
      <w:marTop w:val="0"/>
      <w:marBottom w:val="0"/>
      <w:divBdr>
        <w:top w:val="none" w:sz="0" w:space="0" w:color="auto"/>
        <w:left w:val="none" w:sz="0" w:space="0" w:color="auto"/>
        <w:bottom w:val="none" w:sz="0" w:space="0" w:color="auto"/>
        <w:right w:val="none" w:sz="0" w:space="0" w:color="auto"/>
      </w:divBdr>
      <w:divsChild>
        <w:div w:id="1274094091">
          <w:marLeft w:val="343"/>
          <w:marRight w:val="0"/>
          <w:marTop w:val="0"/>
          <w:marBottom w:val="0"/>
          <w:divBdr>
            <w:top w:val="none" w:sz="0" w:space="0" w:color="auto"/>
            <w:left w:val="none" w:sz="0" w:space="0" w:color="auto"/>
            <w:bottom w:val="none" w:sz="0" w:space="0" w:color="auto"/>
            <w:right w:val="none" w:sz="0" w:space="0" w:color="auto"/>
          </w:divBdr>
          <w:divsChild>
            <w:div w:id="1369794412">
              <w:marLeft w:val="0"/>
              <w:marRight w:val="0"/>
              <w:marTop w:val="0"/>
              <w:marBottom w:val="0"/>
              <w:divBdr>
                <w:top w:val="none" w:sz="0" w:space="0" w:color="auto"/>
                <w:left w:val="none" w:sz="0" w:space="0" w:color="auto"/>
                <w:bottom w:val="none" w:sz="0" w:space="0" w:color="auto"/>
                <w:right w:val="none" w:sz="0" w:space="0" w:color="auto"/>
              </w:divBdr>
              <w:divsChild>
                <w:div w:id="536626717">
                  <w:marLeft w:val="0"/>
                  <w:marRight w:val="0"/>
                  <w:marTop w:val="0"/>
                  <w:marBottom w:val="0"/>
                  <w:divBdr>
                    <w:top w:val="none" w:sz="0" w:space="0" w:color="auto"/>
                    <w:left w:val="none" w:sz="0" w:space="0" w:color="auto"/>
                    <w:bottom w:val="none" w:sz="0" w:space="0" w:color="auto"/>
                    <w:right w:val="none" w:sz="0" w:space="0" w:color="auto"/>
                  </w:divBdr>
                  <w:divsChild>
                    <w:div w:id="1023017875">
                      <w:marLeft w:val="0"/>
                      <w:marRight w:val="0"/>
                      <w:marTop w:val="171"/>
                      <w:marBottom w:val="0"/>
                      <w:divBdr>
                        <w:top w:val="none" w:sz="0" w:space="0" w:color="auto"/>
                        <w:left w:val="none" w:sz="0" w:space="0" w:color="auto"/>
                        <w:bottom w:val="none" w:sz="0" w:space="0" w:color="auto"/>
                        <w:right w:val="none" w:sz="0" w:space="0" w:color="auto"/>
                      </w:divBdr>
                      <w:divsChild>
                        <w:div w:id="555361231">
                          <w:marLeft w:val="0"/>
                          <w:marRight w:val="0"/>
                          <w:marTop w:val="0"/>
                          <w:marBottom w:val="0"/>
                          <w:divBdr>
                            <w:top w:val="none" w:sz="0" w:space="0" w:color="auto"/>
                            <w:left w:val="none" w:sz="0" w:space="0" w:color="auto"/>
                            <w:bottom w:val="none" w:sz="0" w:space="0" w:color="auto"/>
                            <w:right w:val="none" w:sz="0" w:space="0" w:color="auto"/>
                          </w:divBdr>
                          <w:divsChild>
                            <w:div w:id="200213959">
                              <w:marLeft w:val="0"/>
                              <w:marRight w:val="0"/>
                              <w:marTop w:val="0"/>
                              <w:marBottom w:val="0"/>
                              <w:divBdr>
                                <w:top w:val="none" w:sz="0" w:space="0" w:color="auto"/>
                                <w:left w:val="none" w:sz="0" w:space="0" w:color="auto"/>
                                <w:bottom w:val="none" w:sz="0" w:space="0" w:color="auto"/>
                                <w:right w:val="none" w:sz="0" w:space="0" w:color="auto"/>
                              </w:divBdr>
                              <w:divsChild>
                                <w:div w:id="392655874">
                                  <w:marLeft w:val="0"/>
                                  <w:marRight w:val="0"/>
                                  <w:marTop w:val="0"/>
                                  <w:marBottom w:val="0"/>
                                  <w:divBdr>
                                    <w:top w:val="none" w:sz="0" w:space="0" w:color="auto"/>
                                    <w:left w:val="none" w:sz="0" w:space="0" w:color="auto"/>
                                    <w:bottom w:val="none" w:sz="0" w:space="0" w:color="auto"/>
                                    <w:right w:val="none" w:sz="0" w:space="0" w:color="auto"/>
                                  </w:divBdr>
                                  <w:divsChild>
                                    <w:div w:id="14949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91739">
      <w:bodyDiv w:val="1"/>
      <w:marLeft w:val="0"/>
      <w:marRight w:val="0"/>
      <w:marTop w:val="0"/>
      <w:marBottom w:val="0"/>
      <w:divBdr>
        <w:top w:val="none" w:sz="0" w:space="0" w:color="auto"/>
        <w:left w:val="none" w:sz="0" w:space="0" w:color="auto"/>
        <w:bottom w:val="none" w:sz="0" w:space="0" w:color="auto"/>
        <w:right w:val="none" w:sz="0" w:space="0" w:color="auto"/>
      </w:divBdr>
      <w:divsChild>
        <w:div w:id="1910312317">
          <w:marLeft w:val="0"/>
          <w:marRight w:val="0"/>
          <w:marTop w:val="0"/>
          <w:marBottom w:val="0"/>
          <w:divBdr>
            <w:top w:val="none" w:sz="0" w:space="0" w:color="auto"/>
            <w:left w:val="none" w:sz="0" w:space="0" w:color="auto"/>
            <w:bottom w:val="none" w:sz="0" w:space="0" w:color="auto"/>
            <w:right w:val="none" w:sz="0" w:space="0" w:color="auto"/>
          </w:divBdr>
        </w:div>
      </w:divsChild>
    </w:div>
    <w:div w:id="212816907">
      <w:bodyDiv w:val="1"/>
      <w:marLeft w:val="0"/>
      <w:marRight w:val="0"/>
      <w:marTop w:val="0"/>
      <w:marBottom w:val="0"/>
      <w:divBdr>
        <w:top w:val="none" w:sz="0" w:space="0" w:color="auto"/>
        <w:left w:val="none" w:sz="0" w:space="0" w:color="auto"/>
        <w:bottom w:val="none" w:sz="0" w:space="0" w:color="auto"/>
        <w:right w:val="none" w:sz="0" w:space="0" w:color="auto"/>
      </w:divBdr>
    </w:div>
    <w:div w:id="212892267">
      <w:bodyDiv w:val="1"/>
      <w:marLeft w:val="0"/>
      <w:marRight w:val="0"/>
      <w:marTop w:val="0"/>
      <w:marBottom w:val="0"/>
      <w:divBdr>
        <w:top w:val="none" w:sz="0" w:space="0" w:color="auto"/>
        <w:left w:val="none" w:sz="0" w:space="0" w:color="auto"/>
        <w:bottom w:val="none" w:sz="0" w:space="0" w:color="auto"/>
        <w:right w:val="none" w:sz="0" w:space="0" w:color="auto"/>
      </w:divBdr>
    </w:div>
    <w:div w:id="214702730">
      <w:bodyDiv w:val="1"/>
      <w:marLeft w:val="0"/>
      <w:marRight w:val="0"/>
      <w:marTop w:val="0"/>
      <w:marBottom w:val="0"/>
      <w:divBdr>
        <w:top w:val="none" w:sz="0" w:space="0" w:color="auto"/>
        <w:left w:val="none" w:sz="0" w:space="0" w:color="auto"/>
        <w:bottom w:val="none" w:sz="0" w:space="0" w:color="auto"/>
        <w:right w:val="none" w:sz="0" w:space="0" w:color="auto"/>
      </w:divBdr>
    </w:div>
    <w:div w:id="228540313">
      <w:bodyDiv w:val="1"/>
      <w:marLeft w:val="0"/>
      <w:marRight w:val="0"/>
      <w:marTop w:val="0"/>
      <w:marBottom w:val="0"/>
      <w:divBdr>
        <w:top w:val="none" w:sz="0" w:space="0" w:color="auto"/>
        <w:left w:val="none" w:sz="0" w:space="0" w:color="auto"/>
        <w:bottom w:val="none" w:sz="0" w:space="0" w:color="auto"/>
        <w:right w:val="none" w:sz="0" w:space="0" w:color="auto"/>
      </w:divBdr>
    </w:div>
    <w:div w:id="260795871">
      <w:bodyDiv w:val="1"/>
      <w:marLeft w:val="0"/>
      <w:marRight w:val="0"/>
      <w:marTop w:val="0"/>
      <w:marBottom w:val="0"/>
      <w:divBdr>
        <w:top w:val="none" w:sz="0" w:space="0" w:color="auto"/>
        <w:left w:val="none" w:sz="0" w:space="0" w:color="auto"/>
        <w:bottom w:val="none" w:sz="0" w:space="0" w:color="auto"/>
        <w:right w:val="none" w:sz="0" w:space="0" w:color="auto"/>
      </w:divBdr>
    </w:div>
    <w:div w:id="279189780">
      <w:bodyDiv w:val="1"/>
      <w:marLeft w:val="0"/>
      <w:marRight w:val="0"/>
      <w:marTop w:val="0"/>
      <w:marBottom w:val="0"/>
      <w:divBdr>
        <w:top w:val="none" w:sz="0" w:space="0" w:color="auto"/>
        <w:left w:val="none" w:sz="0" w:space="0" w:color="auto"/>
        <w:bottom w:val="none" w:sz="0" w:space="0" w:color="auto"/>
        <w:right w:val="none" w:sz="0" w:space="0" w:color="auto"/>
      </w:divBdr>
    </w:div>
    <w:div w:id="284775825">
      <w:bodyDiv w:val="1"/>
      <w:marLeft w:val="0"/>
      <w:marRight w:val="0"/>
      <w:marTop w:val="0"/>
      <w:marBottom w:val="0"/>
      <w:divBdr>
        <w:top w:val="none" w:sz="0" w:space="0" w:color="auto"/>
        <w:left w:val="none" w:sz="0" w:space="0" w:color="auto"/>
        <w:bottom w:val="none" w:sz="0" w:space="0" w:color="auto"/>
        <w:right w:val="none" w:sz="0" w:space="0" w:color="auto"/>
      </w:divBdr>
      <w:divsChild>
        <w:div w:id="259066594">
          <w:marLeft w:val="0"/>
          <w:marRight w:val="0"/>
          <w:marTop w:val="0"/>
          <w:marBottom w:val="0"/>
          <w:divBdr>
            <w:top w:val="none" w:sz="0" w:space="0" w:color="auto"/>
            <w:left w:val="none" w:sz="0" w:space="0" w:color="auto"/>
            <w:bottom w:val="none" w:sz="0" w:space="0" w:color="auto"/>
            <w:right w:val="none" w:sz="0" w:space="0" w:color="auto"/>
          </w:divBdr>
          <w:divsChild>
            <w:div w:id="1853447677">
              <w:marLeft w:val="0"/>
              <w:marRight w:val="0"/>
              <w:marTop w:val="0"/>
              <w:marBottom w:val="0"/>
              <w:divBdr>
                <w:top w:val="none" w:sz="0" w:space="0" w:color="auto"/>
                <w:left w:val="none" w:sz="0" w:space="0" w:color="auto"/>
                <w:bottom w:val="none" w:sz="0" w:space="0" w:color="auto"/>
                <w:right w:val="none" w:sz="0" w:space="0" w:color="auto"/>
              </w:divBdr>
              <w:divsChild>
                <w:div w:id="751047811">
                  <w:marLeft w:val="0"/>
                  <w:marRight w:val="0"/>
                  <w:marTop w:val="0"/>
                  <w:marBottom w:val="0"/>
                  <w:divBdr>
                    <w:top w:val="none" w:sz="0" w:space="0" w:color="auto"/>
                    <w:left w:val="none" w:sz="0" w:space="0" w:color="auto"/>
                    <w:bottom w:val="none" w:sz="0" w:space="0" w:color="auto"/>
                    <w:right w:val="none" w:sz="0" w:space="0" w:color="auto"/>
                  </w:divBdr>
                  <w:divsChild>
                    <w:div w:id="1005014566">
                      <w:marLeft w:val="0"/>
                      <w:marRight w:val="0"/>
                      <w:marTop w:val="0"/>
                      <w:marBottom w:val="0"/>
                      <w:divBdr>
                        <w:top w:val="none" w:sz="0" w:space="0" w:color="auto"/>
                        <w:left w:val="none" w:sz="0" w:space="0" w:color="auto"/>
                        <w:bottom w:val="none" w:sz="0" w:space="0" w:color="auto"/>
                        <w:right w:val="none" w:sz="0" w:space="0" w:color="auto"/>
                      </w:divBdr>
                      <w:divsChild>
                        <w:div w:id="970747960">
                          <w:marLeft w:val="0"/>
                          <w:marRight w:val="0"/>
                          <w:marTop w:val="0"/>
                          <w:marBottom w:val="0"/>
                          <w:divBdr>
                            <w:top w:val="none" w:sz="0" w:space="0" w:color="auto"/>
                            <w:left w:val="none" w:sz="0" w:space="0" w:color="auto"/>
                            <w:bottom w:val="none" w:sz="0" w:space="0" w:color="auto"/>
                            <w:right w:val="none" w:sz="0" w:space="0" w:color="auto"/>
                          </w:divBdr>
                          <w:divsChild>
                            <w:div w:id="1253050573">
                              <w:marLeft w:val="0"/>
                              <w:marRight w:val="0"/>
                              <w:marTop w:val="0"/>
                              <w:marBottom w:val="0"/>
                              <w:divBdr>
                                <w:top w:val="none" w:sz="0" w:space="0" w:color="auto"/>
                                <w:left w:val="none" w:sz="0" w:space="0" w:color="auto"/>
                                <w:bottom w:val="none" w:sz="0" w:space="0" w:color="auto"/>
                                <w:right w:val="none" w:sz="0" w:space="0" w:color="auto"/>
                              </w:divBdr>
                              <w:divsChild>
                                <w:div w:id="2034110247">
                                  <w:marLeft w:val="0"/>
                                  <w:marRight w:val="0"/>
                                  <w:marTop w:val="0"/>
                                  <w:marBottom w:val="0"/>
                                  <w:divBdr>
                                    <w:top w:val="none" w:sz="0" w:space="0" w:color="auto"/>
                                    <w:left w:val="none" w:sz="0" w:space="0" w:color="auto"/>
                                    <w:bottom w:val="none" w:sz="0" w:space="0" w:color="auto"/>
                                    <w:right w:val="none" w:sz="0" w:space="0" w:color="auto"/>
                                  </w:divBdr>
                                  <w:divsChild>
                                    <w:div w:id="11538092">
                                      <w:marLeft w:val="0"/>
                                      <w:marRight w:val="0"/>
                                      <w:marTop w:val="0"/>
                                      <w:marBottom w:val="0"/>
                                      <w:divBdr>
                                        <w:top w:val="none" w:sz="0" w:space="0" w:color="auto"/>
                                        <w:left w:val="none" w:sz="0" w:space="0" w:color="auto"/>
                                        <w:bottom w:val="none" w:sz="0" w:space="0" w:color="auto"/>
                                        <w:right w:val="none" w:sz="0" w:space="0" w:color="auto"/>
                                      </w:divBdr>
                                      <w:divsChild>
                                        <w:div w:id="788745044">
                                          <w:marLeft w:val="0"/>
                                          <w:marRight w:val="0"/>
                                          <w:marTop w:val="0"/>
                                          <w:marBottom w:val="0"/>
                                          <w:divBdr>
                                            <w:top w:val="none" w:sz="0" w:space="0" w:color="auto"/>
                                            <w:left w:val="none" w:sz="0" w:space="0" w:color="auto"/>
                                            <w:bottom w:val="none" w:sz="0" w:space="0" w:color="auto"/>
                                            <w:right w:val="none" w:sz="0" w:space="0" w:color="auto"/>
                                          </w:divBdr>
                                          <w:divsChild>
                                            <w:div w:id="1751779029">
                                              <w:marLeft w:val="0"/>
                                              <w:marRight w:val="0"/>
                                              <w:marTop w:val="0"/>
                                              <w:marBottom w:val="0"/>
                                              <w:divBdr>
                                                <w:top w:val="none" w:sz="0" w:space="0" w:color="auto"/>
                                                <w:left w:val="none" w:sz="0" w:space="0" w:color="auto"/>
                                                <w:bottom w:val="none" w:sz="0" w:space="0" w:color="auto"/>
                                                <w:right w:val="none" w:sz="0" w:space="0" w:color="auto"/>
                                              </w:divBdr>
                                              <w:divsChild>
                                                <w:div w:id="1080561357">
                                                  <w:marLeft w:val="0"/>
                                                  <w:marRight w:val="0"/>
                                                  <w:marTop w:val="0"/>
                                                  <w:marBottom w:val="0"/>
                                                  <w:divBdr>
                                                    <w:top w:val="none" w:sz="0" w:space="0" w:color="auto"/>
                                                    <w:left w:val="none" w:sz="0" w:space="0" w:color="auto"/>
                                                    <w:bottom w:val="none" w:sz="0" w:space="0" w:color="auto"/>
                                                    <w:right w:val="none" w:sz="0" w:space="0" w:color="auto"/>
                                                  </w:divBdr>
                                                  <w:divsChild>
                                                    <w:div w:id="1007563391">
                                                      <w:marLeft w:val="0"/>
                                                      <w:marRight w:val="0"/>
                                                      <w:marTop w:val="0"/>
                                                      <w:marBottom w:val="0"/>
                                                      <w:divBdr>
                                                        <w:top w:val="none" w:sz="0" w:space="0" w:color="auto"/>
                                                        <w:left w:val="none" w:sz="0" w:space="0" w:color="auto"/>
                                                        <w:bottom w:val="none" w:sz="0" w:space="0" w:color="auto"/>
                                                        <w:right w:val="none" w:sz="0" w:space="0" w:color="auto"/>
                                                      </w:divBdr>
                                                      <w:divsChild>
                                                        <w:div w:id="15672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35770">
      <w:bodyDiv w:val="1"/>
      <w:marLeft w:val="0"/>
      <w:marRight w:val="0"/>
      <w:marTop w:val="0"/>
      <w:marBottom w:val="0"/>
      <w:divBdr>
        <w:top w:val="none" w:sz="0" w:space="0" w:color="auto"/>
        <w:left w:val="none" w:sz="0" w:space="0" w:color="auto"/>
        <w:bottom w:val="none" w:sz="0" w:space="0" w:color="auto"/>
        <w:right w:val="none" w:sz="0" w:space="0" w:color="auto"/>
      </w:divBdr>
    </w:div>
    <w:div w:id="286351553">
      <w:bodyDiv w:val="1"/>
      <w:marLeft w:val="0"/>
      <w:marRight w:val="0"/>
      <w:marTop w:val="0"/>
      <w:marBottom w:val="0"/>
      <w:divBdr>
        <w:top w:val="none" w:sz="0" w:space="0" w:color="auto"/>
        <w:left w:val="none" w:sz="0" w:space="0" w:color="auto"/>
        <w:bottom w:val="none" w:sz="0" w:space="0" w:color="auto"/>
        <w:right w:val="none" w:sz="0" w:space="0" w:color="auto"/>
      </w:divBdr>
    </w:div>
    <w:div w:id="305162783">
      <w:bodyDiv w:val="1"/>
      <w:marLeft w:val="0"/>
      <w:marRight w:val="0"/>
      <w:marTop w:val="0"/>
      <w:marBottom w:val="0"/>
      <w:divBdr>
        <w:top w:val="none" w:sz="0" w:space="0" w:color="auto"/>
        <w:left w:val="none" w:sz="0" w:space="0" w:color="auto"/>
        <w:bottom w:val="none" w:sz="0" w:space="0" w:color="auto"/>
        <w:right w:val="none" w:sz="0" w:space="0" w:color="auto"/>
      </w:divBdr>
    </w:div>
    <w:div w:id="339166308">
      <w:bodyDiv w:val="1"/>
      <w:marLeft w:val="0"/>
      <w:marRight w:val="0"/>
      <w:marTop w:val="0"/>
      <w:marBottom w:val="0"/>
      <w:divBdr>
        <w:top w:val="none" w:sz="0" w:space="0" w:color="auto"/>
        <w:left w:val="none" w:sz="0" w:space="0" w:color="auto"/>
        <w:bottom w:val="none" w:sz="0" w:space="0" w:color="auto"/>
        <w:right w:val="none" w:sz="0" w:space="0" w:color="auto"/>
      </w:divBdr>
    </w:div>
    <w:div w:id="400760289">
      <w:bodyDiv w:val="1"/>
      <w:marLeft w:val="0"/>
      <w:marRight w:val="0"/>
      <w:marTop w:val="0"/>
      <w:marBottom w:val="0"/>
      <w:divBdr>
        <w:top w:val="none" w:sz="0" w:space="0" w:color="auto"/>
        <w:left w:val="none" w:sz="0" w:space="0" w:color="auto"/>
        <w:bottom w:val="none" w:sz="0" w:space="0" w:color="auto"/>
        <w:right w:val="none" w:sz="0" w:space="0" w:color="auto"/>
      </w:divBdr>
    </w:div>
    <w:div w:id="404840547">
      <w:bodyDiv w:val="1"/>
      <w:marLeft w:val="0"/>
      <w:marRight w:val="0"/>
      <w:marTop w:val="0"/>
      <w:marBottom w:val="0"/>
      <w:divBdr>
        <w:top w:val="none" w:sz="0" w:space="0" w:color="auto"/>
        <w:left w:val="none" w:sz="0" w:space="0" w:color="auto"/>
        <w:bottom w:val="none" w:sz="0" w:space="0" w:color="auto"/>
        <w:right w:val="none" w:sz="0" w:space="0" w:color="auto"/>
      </w:divBdr>
    </w:div>
    <w:div w:id="411046705">
      <w:bodyDiv w:val="1"/>
      <w:marLeft w:val="0"/>
      <w:marRight w:val="0"/>
      <w:marTop w:val="0"/>
      <w:marBottom w:val="0"/>
      <w:divBdr>
        <w:top w:val="none" w:sz="0" w:space="0" w:color="auto"/>
        <w:left w:val="none" w:sz="0" w:space="0" w:color="auto"/>
        <w:bottom w:val="none" w:sz="0" w:space="0" w:color="auto"/>
        <w:right w:val="none" w:sz="0" w:space="0" w:color="auto"/>
      </w:divBdr>
    </w:div>
    <w:div w:id="435449359">
      <w:bodyDiv w:val="1"/>
      <w:marLeft w:val="0"/>
      <w:marRight w:val="0"/>
      <w:marTop w:val="0"/>
      <w:marBottom w:val="0"/>
      <w:divBdr>
        <w:top w:val="none" w:sz="0" w:space="0" w:color="auto"/>
        <w:left w:val="none" w:sz="0" w:space="0" w:color="auto"/>
        <w:bottom w:val="none" w:sz="0" w:space="0" w:color="auto"/>
        <w:right w:val="none" w:sz="0" w:space="0" w:color="auto"/>
      </w:divBdr>
    </w:div>
    <w:div w:id="449323788">
      <w:bodyDiv w:val="1"/>
      <w:marLeft w:val="0"/>
      <w:marRight w:val="0"/>
      <w:marTop w:val="0"/>
      <w:marBottom w:val="0"/>
      <w:divBdr>
        <w:top w:val="none" w:sz="0" w:space="0" w:color="auto"/>
        <w:left w:val="none" w:sz="0" w:space="0" w:color="auto"/>
        <w:bottom w:val="none" w:sz="0" w:space="0" w:color="auto"/>
        <w:right w:val="none" w:sz="0" w:space="0" w:color="auto"/>
      </w:divBdr>
      <w:divsChild>
        <w:div w:id="7411914">
          <w:marLeft w:val="0"/>
          <w:marRight w:val="0"/>
          <w:marTop w:val="0"/>
          <w:marBottom w:val="0"/>
          <w:divBdr>
            <w:top w:val="none" w:sz="0" w:space="0" w:color="auto"/>
            <w:left w:val="none" w:sz="0" w:space="0" w:color="auto"/>
            <w:bottom w:val="none" w:sz="0" w:space="0" w:color="auto"/>
            <w:right w:val="none" w:sz="0" w:space="0" w:color="auto"/>
          </w:divBdr>
          <w:divsChild>
            <w:div w:id="721254251">
              <w:marLeft w:val="0"/>
              <w:marRight w:val="0"/>
              <w:marTop w:val="0"/>
              <w:marBottom w:val="0"/>
              <w:divBdr>
                <w:top w:val="none" w:sz="0" w:space="0" w:color="auto"/>
                <w:left w:val="none" w:sz="0" w:space="0" w:color="auto"/>
                <w:bottom w:val="none" w:sz="0" w:space="0" w:color="auto"/>
                <w:right w:val="none" w:sz="0" w:space="0" w:color="auto"/>
              </w:divBdr>
              <w:divsChild>
                <w:div w:id="479074186">
                  <w:marLeft w:val="0"/>
                  <w:marRight w:val="0"/>
                  <w:marTop w:val="0"/>
                  <w:marBottom w:val="0"/>
                  <w:divBdr>
                    <w:top w:val="none" w:sz="0" w:space="0" w:color="auto"/>
                    <w:left w:val="none" w:sz="0" w:space="0" w:color="auto"/>
                    <w:bottom w:val="none" w:sz="0" w:space="0" w:color="auto"/>
                    <w:right w:val="none" w:sz="0" w:space="0" w:color="auto"/>
                  </w:divBdr>
                  <w:divsChild>
                    <w:div w:id="165174963">
                      <w:marLeft w:val="0"/>
                      <w:marRight w:val="0"/>
                      <w:marTop w:val="0"/>
                      <w:marBottom w:val="0"/>
                      <w:divBdr>
                        <w:top w:val="none" w:sz="0" w:space="0" w:color="auto"/>
                        <w:left w:val="none" w:sz="0" w:space="0" w:color="auto"/>
                        <w:bottom w:val="none" w:sz="0" w:space="0" w:color="auto"/>
                        <w:right w:val="none" w:sz="0" w:space="0" w:color="auto"/>
                      </w:divBdr>
                    </w:div>
                    <w:div w:id="272709181">
                      <w:marLeft w:val="0"/>
                      <w:marRight w:val="0"/>
                      <w:marTop w:val="0"/>
                      <w:marBottom w:val="0"/>
                      <w:divBdr>
                        <w:top w:val="none" w:sz="0" w:space="0" w:color="auto"/>
                        <w:left w:val="none" w:sz="0" w:space="0" w:color="auto"/>
                        <w:bottom w:val="none" w:sz="0" w:space="0" w:color="auto"/>
                        <w:right w:val="none" w:sz="0" w:space="0" w:color="auto"/>
                      </w:divBdr>
                    </w:div>
                    <w:div w:id="1004548884">
                      <w:marLeft w:val="0"/>
                      <w:marRight w:val="0"/>
                      <w:marTop w:val="0"/>
                      <w:marBottom w:val="0"/>
                      <w:divBdr>
                        <w:top w:val="none" w:sz="0" w:space="0" w:color="auto"/>
                        <w:left w:val="none" w:sz="0" w:space="0" w:color="auto"/>
                        <w:bottom w:val="none" w:sz="0" w:space="0" w:color="auto"/>
                        <w:right w:val="none" w:sz="0" w:space="0" w:color="auto"/>
                      </w:divBdr>
                    </w:div>
                    <w:div w:id="1185444122">
                      <w:marLeft w:val="0"/>
                      <w:marRight w:val="0"/>
                      <w:marTop w:val="0"/>
                      <w:marBottom w:val="0"/>
                      <w:divBdr>
                        <w:top w:val="none" w:sz="0" w:space="0" w:color="auto"/>
                        <w:left w:val="none" w:sz="0" w:space="0" w:color="auto"/>
                        <w:bottom w:val="none" w:sz="0" w:space="0" w:color="auto"/>
                        <w:right w:val="none" w:sz="0" w:space="0" w:color="auto"/>
                      </w:divBdr>
                    </w:div>
                    <w:div w:id="16601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0264">
      <w:bodyDiv w:val="1"/>
      <w:marLeft w:val="0"/>
      <w:marRight w:val="0"/>
      <w:marTop w:val="0"/>
      <w:marBottom w:val="0"/>
      <w:divBdr>
        <w:top w:val="none" w:sz="0" w:space="0" w:color="auto"/>
        <w:left w:val="none" w:sz="0" w:space="0" w:color="auto"/>
        <w:bottom w:val="none" w:sz="0" w:space="0" w:color="auto"/>
        <w:right w:val="none" w:sz="0" w:space="0" w:color="auto"/>
      </w:divBdr>
    </w:div>
    <w:div w:id="485366704">
      <w:bodyDiv w:val="1"/>
      <w:marLeft w:val="0"/>
      <w:marRight w:val="0"/>
      <w:marTop w:val="0"/>
      <w:marBottom w:val="0"/>
      <w:divBdr>
        <w:top w:val="none" w:sz="0" w:space="0" w:color="auto"/>
        <w:left w:val="none" w:sz="0" w:space="0" w:color="auto"/>
        <w:bottom w:val="none" w:sz="0" w:space="0" w:color="auto"/>
        <w:right w:val="none" w:sz="0" w:space="0" w:color="auto"/>
      </w:divBdr>
    </w:div>
    <w:div w:id="509373381">
      <w:bodyDiv w:val="1"/>
      <w:marLeft w:val="0"/>
      <w:marRight w:val="0"/>
      <w:marTop w:val="0"/>
      <w:marBottom w:val="0"/>
      <w:divBdr>
        <w:top w:val="none" w:sz="0" w:space="0" w:color="auto"/>
        <w:left w:val="none" w:sz="0" w:space="0" w:color="auto"/>
        <w:bottom w:val="none" w:sz="0" w:space="0" w:color="auto"/>
        <w:right w:val="none" w:sz="0" w:space="0" w:color="auto"/>
      </w:divBdr>
      <w:divsChild>
        <w:div w:id="1897545096">
          <w:marLeft w:val="0"/>
          <w:marRight w:val="0"/>
          <w:marTop w:val="0"/>
          <w:marBottom w:val="0"/>
          <w:divBdr>
            <w:top w:val="none" w:sz="0" w:space="0" w:color="auto"/>
            <w:left w:val="none" w:sz="0" w:space="0" w:color="auto"/>
            <w:bottom w:val="none" w:sz="0" w:space="0" w:color="auto"/>
            <w:right w:val="none" w:sz="0" w:space="0" w:color="auto"/>
          </w:divBdr>
        </w:div>
      </w:divsChild>
    </w:div>
    <w:div w:id="513299384">
      <w:bodyDiv w:val="1"/>
      <w:marLeft w:val="0"/>
      <w:marRight w:val="0"/>
      <w:marTop w:val="0"/>
      <w:marBottom w:val="0"/>
      <w:divBdr>
        <w:top w:val="none" w:sz="0" w:space="0" w:color="auto"/>
        <w:left w:val="none" w:sz="0" w:space="0" w:color="auto"/>
        <w:bottom w:val="none" w:sz="0" w:space="0" w:color="auto"/>
        <w:right w:val="none" w:sz="0" w:space="0" w:color="auto"/>
      </w:divBdr>
    </w:div>
    <w:div w:id="539979707">
      <w:bodyDiv w:val="1"/>
      <w:marLeft w:val="0"/>
      <w:marRight w:val="0"/>
      <w:marTop w:val="0"/>
      <w:marBottom w:val="0"/>
      <w:divBdr>
        <w:top w:val="none" w:sz="0" w:space="0" w:color="auto"/>
        <w:left w:val="none" w:sz="0" w:space="0" w:color="auto"/>
        <w:bottom w:val="none" w:sz="0" w:space="0" w:color="auto"/>
        <w:right w:val="none" w:sz="0" w:space="0" w:color="auto"/>
      </w:divBdr>
    </w:div>
    <w:div w:id="553155203">
      <w:bodyDiv w:val="1"/>
      <w:marLeft w:val="0"/>
      <w:marRight w:val="0"/>
      <w:marTop w:val="0"/>
      <w:marBottom w:val="0"/>
      <w:divBdr>
        <w:top w:val="none" w:sz="0" w:space="0" w:color="auto"/>
        <w:left w:val="none" w:sz="0" w:space="0" w:color="auto"/>
        <w:bottom w:val="none" w:sz="0" w:space="0" w:color="auto"/>
        <w:right w:val="none" w:sz="0" w:space="0" w:color="auto"/>
      </w:divBdr>
    </w:div>
    <w:div w:id="636230275">
      <w:bodyDiv w:val="1"/>
      <w:marLeft w:val="0"/>
      <w:marRight w:val="0"/>
      <w:marTop w:val="0"/>
      <w:marBottom w:val="0"/>
      <w:divBdr>
        <w:top w:val="none" w:sz="0" w:space="0" w:color="auto"/>
        <w:left w:val="none" w:sz="0" w:space="0" w:color="auto"/>
        <w:bottom w:val="none" w:sz="0" w:space="0" w:color="auto"/>
        <w:right w:val="none" w:sz="0" w:space="0" w:color="auto"/>
      </w:divBdr>
    </w:div>
    <w:div w:id="736324255">
      <w:bodyDiv w:val="1"/>
      <w:marLeft w:val="0"/>
      <w:marRight w:val="0"/>
      <w:marTop w:val="0"/>
      <w:marBottom w:val="0"/>
      <w:divBdr>
        <w:top w:val="none" w:sz="0" w:space="0" w:color="auto"/>
        <w:left w:val="none" w:sz="0" w:space="0" w:color="auto"/>
        <w:bottom w:val="none" w:sz="0" w:space="0" w:color="auto"/>
        <w:right w:val="none" w:sz="0" w:space="0" w:color="auto"/>
      </w:divBdr>
    </w:div>
    <w:div w:id="796722913">
      <w:bodyDiv w:val="1"/>
      <w:marLeft w:val="0"/>
      <w:marRight w:val="0"/>
      <w:marTop w:val="0"/>
      <w:marBottom w:val="0"/>
      <w:divBdr>
        <w:top w:val="none" w:sz="0" w:space="0" w:color="auto"/>
        <w:left w:val="none" w:sz="0" w:space="0" w:color="auto"/>
        <w:bottom w:val="none" w:sz="0" w:space="0" w:color="auto"/>
        <w:right w:val="none" w:sz="0" w:space="0" w:color="auto"/>
      </w:divBdr>
      <w:divsChild>
        <w:div w:id="97531861">
          <w:marLeft w:val="0"/>
          <w:marRight w:val="0"/>
          <w:marTop w:val="0"/>
          <w:marBottom w:val="0"/>
          <w:divBdr>
            <w:top w:val="none" w:sz="0" w:space="0" w:color="auto"/>
            <w:left w:val="none" w:sz="0" w:space="0" w:color="auto"/>
            <w:bottom w:val="none" w:sz="0" w:space="0" w:color="auto"/>
            <w:right w:val="none" w:sz="0" w:space="0" w:color="auto"/>
          </w:divBdr>
        </w:div>
        <w:div w:id="666522166">
          <w:marLeft w:val="0"/>
          <w:marRight w:val="0"/>
          <w:marTop w:val="0"/>
          <w:marBottom w:val="0"/>
          <w:divBdr>
            <w:top w:val="none" w:sz="0" w:space="0" w:color="auto"/>
            <w:left w:val="none" w:sz="0" w:space="0" w:color="auto"/>
            <w:bottom w:val="none" w:sz="0" w:space="0" w:color="auto"/>
            <w:right w:val="none" w:sz="0" w:space="0" w:color="auto"/>
          </w:divBdr>
        </w:div>
        <w:div w:id="795945963">
          <w:marLeft w:val="0"/>
          <w:marRight w:val="0"/>
          <w:marTop w:val="0"/>
          <w:marBottom w:val="0"/>
          <w:divBdr>
            <w:top w:val="none" w:sz="0" w:space="0" w:color="auto"/>
            <w:left w:val="none" w:sz="0" w:space="0" w:color="auto"/>
            <w:bottom w:val="none" w:sz="0" w:space="0" w:color="auto"/>
            <w:right w:val="none" w:sz="0" w:space="0" w:color="auto"/>
          </w:divBdr>
        </w:div>
        <w:div w:id="836771269">
          <w:marLeft w:val="0"/>
          <w:marRight w:val="0"/>
          <w:marTop w:val="0"/>
          <w:marBottom w:val="0"/>
          <w:divBdr>
            <w:top w:val="none" w:sz="0" w:space="0" w:color="auto"/>
            <w:left w:val="none" w:sz="0" w:space="0" w:color="auto"/>
            <w:bottom w:val="none" w:sz="0" w:space="0" w:color="auto"/>
            <w:right w:val="none" w:sz="0" w:space="0" w:color="auto"/>
          </w:divBdr>
        </w:div>
        <w:div w:id="1549879562">
          <w:marLeft w:val="0"/>
          <w:marRight w:val="0"/>
          <w:marTop w:val="0"/>
          <w:marBottom w:val="0"/>
          <w:divBdr>
            <w:top w:val="none" w:sz="0" w:space="0" w:color="auto"/>
            <w:left w:val="none" w:sz="0" w:space="0" w:color="auto"/>
            <w:bottom w:val="none" w:sz="0" w:space="0" w:color="auto"/>
            <w:right w:val="none" w:sz="0" w:space="0" w:color="auto"/>
          </w:divBdr>
        </w:div>
        <w:div w:id="1919358763">
          <w:marLeft w:val="0"/>
          <w:marRight w:val="0"/>
          <w:marTop w:val="0"/>
          <w:marBottom w:val="0"/>
          <w:divBdr>
            <w:top w:val="none" w:sz="0" w:space="0" w:color="auto"/>
            <w:left w:val="none" w:sz="0" w:space="0" w:color="auto"/>
            <w:bottom w:val="none" w:sz="0" w:space="0" w:color="auto"/>
            <w:right w:val="none" w:sz="0" w:space="0" w:color="auto"/>
          </w:divBdr>
        </w:div>
        <w:div w:id="2113546694">
          <w:marLeft w:val="0"/>
          <w:marRight w:val="0"/>
          <w:marTop w:val="0"/>
          <w:marBottom w:val="0"/>
          <w:divBdr>
            <w:top w:val="none" w:sz="0" w:space="0" w:color="auto"/>
            <w:left w:val="none" w:sz="0" w:space="0" w:color="auto"/>
            <w:bottom w:val="none" w:sz="0" w:space="0" w:color="auto"/>
            <w:right w:val="none" w:sz="0" w:space="0" w:color="auto"/>
          </w:divBdr>
        </w:div>
      </w:divsChild>
    </w:div>
    <w:div w:id="845436434">
      <w:bodyDiv w:val="1"/>
      <w:marLeft w:val="0"/>
      <w:marRight w:val="0"/>
      <w:marTop w:val="0"/>
      <w:marBottom w:val="0"/>
      <w:divBdr>
        <w:top w:val="none" w:sz="0" w:space="0" w:color="auto"/>
        <w:left w:val="none" w:sz="0" w:space="0" w:color="auto"/>
        <w:bottom w:val="none" w:sz="0" w:space="0" w:color="auto"/>
        <w:right w:val="none" w:sz="0" w:space="0" w:color="auto"/>
      </w:divBdr>
    </w:div>
    <w:div w:id="872184087">
      <w:bodyDiv w:val="1"/>
      <w:marLeft w:val="0"/>
      <w:marRight w:val="0"/>
      <w:marTop w:val="0"/>
      <w:marBottom w:val="0"/>
      <w:divBdr>
        <w:top w:val="none" w:sz="0" w:space="0" w:color="auto"/>
        <w:left w:val="none" w:sz="0" w:space="0" w:color="auto"/>
        <w:bottom w:val="none" w:sz="0" w:space="0" w:color="auto"/>
        <w:right w:val="none" w:sz="0" w:space="0" w:color="auto"/>
      </w:divBdr>
    </w:div>
    <w:div w:id="894895264">
      <w:bodyDiv w:val="1"/>
      <w:marLeft w:val="0"/>
      <w:marRight w:val="0"/>
      <w:marTop w:val="0"/>
      <w:marBottom w:val="0"/>
      <w:divBdr>
        <w:top w:val="none" w:sz="0" w:space="0" w:color="auto"/>
        <w:left w:val="none" w:sz="0" w:space="0" w:color="auto"/>
        <w:bottom w:val="none" w:sz="0" w:space="0" w:color="auto"/>
        <w:right w:val="none" w:sz="0" w:space="0" w:color="auto"/>
      </w:divBdr>
    </w:div>
    <w:div w:id="917596312">
      <w:bodyDiv w:val="1"/>
      <w:marLeft w:val="0"/>
      <w:marRight w:val="0"/>
      <w:marTop w:val="0"/>
      <w:marBottom w:val="0"/>
      <w:divBdr>
        <w:top w:val="none" w:sz="0" w:space="0" w:color="auto"/>
        <w:left w:val="none" w:sz="0" w:space="0" w:color="auto"/>
        <w:bottom w:val="none" w:sz="0" w:space="0" w:color="auto"/>
        <w:right w:val="none" w:sz="0" w:space="0" w:color="auto"/>
      </w:divBdr>
    </w:div>
    <w:div w:id="919876156">
      <w:bodyDiv w:val="1"/>
      <w:marLeft w:val="0"/>
      <w:marRight w:val="0"/>
      <w:marTop w:val="0"/>
      <w:marBottom w:val="0"/>
      <w:divBdr>
        <w:top w:val="none" w:sz="0" w:space="0" w:color="auto"/>
        <w:left w:val="none" w:sz="0" w:space="0" w:color="auto"/>
        <w:bottom w:val="none" w:sz="0" w:space="0" w:color="auto"/>
        <w:right w:val="none" w:sz="0" w:space="0" w:color="auto"/>
      </w:divBdr>
      <w:divsChild>
        <w:div w:id="217130084">
          <w:marLeft w:val="0"/>
          <w:marRight w:val="0"/>
          <w:marTop w:val="0"/>
          <w:marBottom w:val="0"/>
          <w:divBdr>
            <w:top w:val="none" w:sz="0" w:space="0" w:color="auto"/>
            <w:left w:val="none" w:sz="0" w:space="0" w:color="auto"/>
            <w:bottom w:val="none" w:sz="0" w:space="0" w:color="auto"/>
            <w:right w:val="none" w:sz="0" w:space="0" w:color="auto"/>
          </w:divBdr>
        </w:div>
        <w:div w:id="227158142">
          <w:marLeft w:val="0"/>
          <w:marRight w:val="0"/>
          <w:marTop w:val="0"/>
          <w:marBottom w:val="0"/>
          <w:divBdr>
            <w:top w:val="none" w:sz="0" w:space="0" w:color="auto"/>
            <w:left w:val="none" w:sz="0" w:space="0" w:color="auto"/>
            <w:bottom w:val="none" w:sz="0" w:space="0" w:color="auto"/>
            <w:right w:val="none" w:sz="0" w:space="0" w:color="auto"/>
          </w:divBdr>
        </w:div>
        <w:div w:id="697707388">
          <w:marLeft w:val="0"/>
          <w:marRight w:val="0"/>
          <w:marTop w:val="0"/>
          <w:marBottom w:val="0"/>
          <w:divBdr>
            <w:top w:val="none" w:sz="0" w:space="0" w:color="auto"/>
            <w:left w:val="none" w:sz="0" w:space="0" w:color="auto"/>
            <w:bottom w:val="none" w:sz="0" w:space="0" w:color="auto"/>
            <w:right w:val="none" w:sz="0" w:space="0" w:color="auto"/>
          </w:divBdr>
        </w:div>
        <w:div w:id="850682949">
          <w:marLeft w:val="0"/>
          <w:marRight w:val="0"/>
          <w:marTop w:val="0"/>
          <w:marBottom w:val="0"/>
          <w:divBdr>
            <w:top w:val="none" w:sz="0" w:space="0" w:color="auto"/>
            <w:left w:val="none" w:sz="0" w:space="0" w:color="auto"/>
            <w:bottom w:val="none" w:sz="0" w:space="0" w:color="auto"/>
            <w:right w:val="none" w:sz="0" w:space="0" w:color="auto"/>
          </w:divBdr>
        </w:div>
        <w:div w:id="880820861">
          <w:marLeft w:val="0"/>
          <w:marRight w:val="0"/>
          <w:marTop w:val="0"/>
          <w:marBottom w:val="0"/>
          <w:divBdr>
            <w:top w:val="none" w:sz="0" w:space="0" w:color="auto"/>
            <w:left w:val="none" w:sz="0" w:space="0" w:color="auto"/>
            <w:bottom w:val="none" w:sz="0" w:space="0" w:color="auto"/>
            <w:right w:val="none" w:sz="0" w:space="0" w:color="auto"/>
          </w:divBdr>
        </w:div>
        <w:div w:id="1026325255">
          <w:marLeft w:val="0"/>
          <w:marRight w:val="0"/>
          <w:marTop w:val="0"/>
          <w:marBottom w:val="0"/>
          <w:divBdr>
            <w:top w:val="none" w:sz="0" w:space="0" w:color="auto"/>
            <w:left w:val="none" w:sz="0" w:space="0" w:color="auto"/>
            <w:bottom w:val="none" w:sz="0" w:space="0" w:color="auto"/>
            <w:right w:val="none" w:sz="0" w:space="0" w:color="auto"/>
          </w:divBdr>
        </w:div>
        <w:div w:id="1040059277">
          <w:marLeft w:val="0"/>
          <w:marRight w:val="0"/>
          <w:marTop w:val="0"/>
          <w:marBottom w:val="0"/>
          <w:divBdr>
            <w:top w:val="none" w:sz="0" w:space="0" w:color="auto"/>
            <w:left w:val="none" w:sz="0" w:space="0" w:color="auto"/>
            <w:bottom w:val="none" w:sz="0" w:space="0" w:color="auto"/>
            <w:right w:val="none" w:sz="0" w:space="0" w:color="auto"/>
          </w:divBdr>
        </w:div>
        <w:div w:id="1059284584">
          <w:marLeft w:val="0"/>
          <w:marRight w:val="0"/>
          <w:marTop w:val="0"/>
          <w:marBottom w:val="0"/>
          <w:divBdr>
            <w:top w:val="none" w:sz="0" w:space="0" w:color="auto"/>
            <w:left w:val="none" w:sz="0" w:space="0" w:color="auto"/>
            <w:bottom w:val="none" w:sz="0" w:space="0" w:color="auto"/>
            <w:right w:val="none" w:sz="0" w:space="0" w:color="auto"/>
          </w:divBdr>
        </w:div>
        <w:div w:id="1105151259">
          <w:marLeft w:val="0"/>
          <w:marRight w:val="0"/>
          <w:marTop w:val="0"/>
          <w:marBottom w:val="0"/>
          <w:divBdr>
            <w:top w:val="none" w:sz="0" w:space="0" w:color="auto"/>
            <w:left w:val="none" w:sz="0" w:space="0" w:color="auto"/>
            <w:bottom w:val="none" w:sz="0" w:space="0" w:color="auto"/>
            <w:right w:val="none" w:sz="0" w:space="0" w:color="auto"/>
          </w:divBdr>
        </w:div>
        <w:div w:id="1299529620">
          <w:marLeft w:val="0"/>
          <w:marRight w:val="0"/>
          <w:marTop w:val="0"/>
          <w:marBottom w:val="0"/>
          <w:divBdr>
            <w:top w:val="none" w:sz="0" w:space="0" w:color="auto"/>
            <w:left w:val="none" w:sz="0" w:space="0" w:color="auto"/>
            <w:bottom w:val="none" w:sz="0" w:space="0" w:color="auto"/>
            <w:right w:val="none" w:sz="0" w:space="0" w:color="auto"/>
          </w:divBdr>
        </w:div>
        <w:div w:id="1396006135">
          <w:marLeft w:val="0"/>
          <w:marRight w:val="0"/>
          <w:marTop w:val="0"/>
          <w:marBottom w:val="0"/>
          <w:divBdr>
            <w:top w:val="none" w:sz="0" w:space="0" w:color="auto"/>
            <w:left w:val="none" w:sz="0" w:space="0" w:color="auto"/>
            <w:bottom w:val="none" w:sz="0" w:space="0" w:color="auto"/>
            <w:right w:val="none" w:sz="0" w:space="0" w:color="auto"/>
          </w:divBdr>
        </w:div>
        <w:div w:id="1705903183">
          <w:marLeft w:val="0"/>
          <w:marRight w:val="0"/>
          <w:marTop w:val="0"/>
          <w:marBottom w:val="0"/>
          <w:divBdr>
            <w:top w:val="none" w:sz="0" w:space="0" w:color="auto"/>
            <w:left w:val="none" w:sz="0" w:space="0" w:color="auto"/>
            <w:bottom w:val="none" w:sz="0" w:space="0" w:color="auto"/>
            <w:right w:val="none" w:sz="0" w:space="0" w:color="auto"/>
          </w:divBdr>
        </w:div>
        <w:div w:id="1772125122">
          <w:marLeft w:val="0"/>
          <w:marRight w:val="0"/>
          <w:marTop w:val="0"/>
          <w:marBottom w:val="0"/>
          <w:divBdr>
            <w:top w:val="none" w:sz="0" w:space="0" w:color="auto"/>
            <w:left w:val="none" w:sz="0" w:space="0" w:color="auto"/>
            <w:bottom w:val="none" w:sz="0" w:space="0" w:color="auto"/>
            <w:right w:val="none" w:sz="0" w:space="0" w:color="auto"/>
          </w:divBdr>
        </w:div>
      </w:divsChild>
    </w:div>
    <w:div w:id="932200653">
      <w:bodyDiv w:val="1"/>
      <w:marLeft w:val="0"/>
      <w:marRight w:val="0"/>
      <w:marTop w:val="0"/>
      <w:marBottom w:val="0"/>
      <w:divBdr>
        <w:top w:val="none" w:sz="0" w:space="0" w:color="auto"/>
        <w:left w:val="none" w:sz="0" w:space="0" w:color="auto"/>
        <w:bottom w:val="none" w:sz="0" w:space="0" w:color="auto"/>
        <w:right w:val="none" w:sz="0" w:space="0" w:color="auto"/>
      </w:divBdr>
    </w:div>
    <w:div w:id="939991415">
      <w:bodyDiv w:val="1"/>
      <w:marLeft w:val="0"/>
      <w:marRight w:val="0"/>
      <w:marTop w:val="0"/>
      <w:marBottom w:val="0"/>
      <w:divBdr>
        <w:top w:val="none" w:sz="0" w:space="0" w:color="auto"/>
        <w:left w:val="none" w:sz="0" w:space="0" w:color="auto"/>
        <w:bottom w:val="none" w:sz="0" w:space="0" w:color="auto"/>
        <w:right w:val="none" w:sz="0" w:space="0" w:color="auto"/>
      </w:divBdr>
    </w:div>
    <w:div w:id="953680373">
      <w:bodyDiv w:val="1"/>
      <w:marLeft w:val="0"/>
      <w:marRight w:val="0"/>
      <w:marTop w:val="0"/>
      <w:marBottom w:val="0"/>
      <w:divBdr>
        <w:top w:val="none" w:sz="0" w:space="0" w:color="auto"/>
        <w:left w:val="none" w:sz="0" w:space="0" w:color="auto"/>
        <w:bottom w:val="none" w:sz="0" w:space="0" w:color="auto"/>
        <w:right w:val="none" w:sz="0" w:space="0" w:color="auto"/>
      </w:divBdr>
    </w:div>
    <w:div w:id="993679630">
      <w:bodyDiv w:val="1"/>
      <w:marLeft w:val="0"/>
      <w:marRight w:val="0"/>
      <w:marTop w:val="0"/>
      <w:marBottom w:val="0"/>
      <w:divBdr>
        <w:top w:val="none" w:sz="0" w:space="0" w:color="auto"/>
        <w:left w:val="none" w:sz="0" w:space="0" w:color="auto"/>
        <w:bottom w:val="none" w:sz="0" w:space="0" w:color="auto"/>
        <w:right w:val="none" w:sz="0" w:space="0" w:color="auto"/>
      </w:divBdr>
    </w:div>
    <w:div w:id="999768178">
      <w:bodyDiv w:val="1"/>
      <w:marLeft w:val="0"/>
      <w:marRight w:val="0"/>
      <w:marTop w:val="0"/>
      <w:marBottom w:val="0"/>
      <w:divBdr>
        <w:top w:val="none" w:sz="0" w:space="0" w:color="auto"/>
        <w:left w:val="none" w:sz="0" w:space="0" w:color="auto"/>
        <w:bottom w:val="none" w:sz="0" w:space="0" w:color="auto"/>
        <w:right w:val="none" w:sz="0" w:space="0" w:color="auto"/>
      </w:divBdr>
    </w:div>
    <w:div w:id="1082215969">
      <w:bodyDiv w:val="1"/>
      <w:marLeft w:val="0"/>
      <w:marRight w:val="0"/>
      <w:marTop w:val="0"/>
      <w:marBottom w:val="0"/>
      <w:divBdr>
        <w:top w:val="none" w:sz="0" w:space="0" w:color="auto"/>
        <w:left w:val="none" w:sz="0" w:space="0" w:color="auto"/>
        <w:bottom w:val="none" w:sz="0" w:space="0" w:color="auto"/>
        <w:right w:val="none" w:sz="0" w:space="0" w:color="auto"/>
      </w:divBdr>
    </w:div>
    <w:div w:id="1100829978">
      <w:bodyDiv w:val="1"/>
      <w:marLeft w:val="0"/>
      <w:marRight w:val="0"/>
      <w:marTop w:val="0"/>
      <w:marBottom w:val="0"/>
      <w:divBdr>
        <w:top w:val="none" w:sz="0" w:space="0" w:color="auto"/>
        <w:left w:val="none" w:sz="0" w:space="0" w:color="auto"/>
        <w:bottom w:val="none" w:sz="0" w:space="0" w:color="auto"/>
        <w:right w:val="none" w:sz="0" w:space="0" w:color="auto"/>
      </w:divBdr>
    </w:div>
    <w:div w:id="1139957385">
      <w:bodyDiv w:val="1"/>
      <w:marLeft w:val="0"/>
      <w:marRight w:val="0"/>
      <w:marTop w:val="0"/>
      <w:marBottom w:val="0"/>
      <w:divBdr>
        <w:top w:val="none" w:sz="0" w:space="0" w:color="auto"/>
        <w:left w:val="none" w:sz="0" w:space="0" w:color="auto"/>
        <w:bottom w:val="none" w:sz="0" w:space="0" w:color="auto"/>
        <w:right w:val="none" w:sz="0" w:space="0" w:color="auto"/>
      </w:divBdr>
    </w:div>
    <w:div w:id="1145319911">
      <w:bodyDiv w:val="1"/>
      <w:marLeft w:val="0"/>
      <w:marRight w:val="0"/>
      <w:marTop w:val="0"/>
      <w:marBottom w:val="0"/>
      <w:divBdr>
        <w:top w:val="none" w:sz="0" w:space="0" w:color="auto"/>
        <w:left w:val="none" w:sz="0" w:space="0" w:color="auto"/>
        <w:bottom w:val="none" w:sz="0" w:space="0" w:color="auto"/>
        <w:right w:val="none" w:sz="0" w:space="0" w:color="auto"/>
      </w:divBdr>
    </w:div>
    <w:div w:id="1148285131">
      <w:bodyDiv w:val="1"/>
      <w:marLeft w:val="0"/>
      <w:marRight w:val="0"/>
      <w:marTop w:val="0"/>
      <w:marBottom w:val="0"/>
      <w:divBdr>
        <w:top w:val="none" w:sz="0" w:space="0" w:color="auto"/>
        <w:left w:val="none" w:sz="0" w:space="0" w:color="auto"/>
        <w:bottom w:val="none" w:sz="0" w:space="0" w:color="auto"/>
        <w:right w:val="none" w:sz="0" w:space="0" w:color="auto"/>
      </w:divBdr>
    </w:div>
    <w:div w:id="1160193215">
      <w:bodyDiv w:val="1"/>
      <w:marLeft w:val="0"/>
      <w:marRight w:val="0"/>
      <w:marTop w:val="0"/>
      <w:marBottom w:val="0"/>
      <w:divBdr>
        <w:top w:val="none" w:sz="0" w:space="0" w:color="auto"/>
        <w:left w:val="none" w:sz="0" w:space="0" w:color="auto"/>
        <w:bottom w:val="none" w:sz="0" w:space="0" w:color="auto"/>
        <w:right w:val="none" w:sz="0" w:space="0" w:color="auto"/>
      </w:divBdr>
    </w:div>
    <w:div w:id="1219365264">
      <w:bodyDiv w:val="1"/>
      <w:marLeft w:val="0"/>
      <w:marRight w:val="0"/>
      <w:marTop w:val="0"/>
      <w:marBottom w:val="0"/>
      <w:divBdr>
        <w:top w:val="none" w:sz="0" w:space="0" w:color="auto"/>
        <w:left w:val="none" w:sz="0" w:space="0" w:color="auto"/>
        <w:bottom w:val="none" w:sz="0" w:space="0" w:color="auto"/>
        <w:right w:val="none" w:sz="0" w:space="0" w:color="auto"/>
      </w:divBdr>
    </w:div>
    <w:div w:id="1251157517">
      <w:bodyDiv w:val="1"/>
      <w:marLeft w:val="0"/>
      <w:marRight w:val="0"/>
      <w:marTop w:val="0"/>
      <w:marBottom w:val="0"/>
      <w:divBdr>
        <w:top w:val="none" w:sz="0" w:space="0" w:color="auto"/>
        <w:left w:val="none" w:sz="0" w:space="0" w:color="auto"/>
        <w:bottom w:val="none" w:sz="0" w:space="0" w:color="auto"/>
        <w:right w:val="none" w:sz="0" w:space="0" w:color="auto"/>
      </w:divBdr>
    </w:div>
    <w:div w:id="1258517833">
      <w:bodyDiv w:val="1"/>
      <w:marLeft w:val="0"/>
      <w:marRight w:val="0"/>
      <w:marTop w:val="0"/>
      <w:marBottom w:val="0"/>
      <w:divBdr>
        <w:top w:val="none" w:sz="0" w:space="0" w:color="auto"/>
        <w:left w:val="none" w:sz="0" w:space="0" w:color="auto"/>
        <w:bottom w:val="none" w:sz="0" w:space="0" w:color="auto"/>
        <w:right w:val="none" w:sz="0" w:space="0" w:color="auto"/>
      </w:divBdr>
    </w:div>
    <w:div w:id="1275601061">
      <w:bodyDiv w:val="1"/>
      <w:marLeft w:val="0"/>
      <w:marRight w:val="0"/>
      <w:marTop w:val="0"/>
      <w:marBottom w:val="0"/>
      <w:divBdr>
        <w:top w:val="none" w:sz="0" w:space="0" w:color="auto"/>
        <w:left w:val="none" w:sz="0" w:space="0" w:color="auto"/>
        <w:bottom w:val="none" w:sz="0" w:space="0" w:color="auto"/>
        <w:right w:val="none" w:sz="0" w:space="0" w:color="auto"/>
      </w:divBdr>
    </w:div>
    <w:div w:id="1282954610">
      <w:bodyDiv w:val="1"/>
      <w:marLeft w:val="0"/>
      <w:marRight w:val="0"/>
      <w:marTop w:val="0"/>
      <w:marBottom w:val="0"/>
      <w:divBdr>
        <w:top w:val="none" w:sz="0" w:space="0" w:color="auto"/>
        <w:left w:val="none" w:sz="0" w:space="0" w:color="auto"/>
        <w:bottom w:val="none" w:sz="0" w:space="0" w:color="auto"/>
        <w:right w:val="none" w:sz="0" w:space="0" w:color="auto"/>
      </w:divBdr>
    </w:div>
    <w:div w:id="1283076008">
      <w:bodyDiv w:val="1"/>
      <w:marLeft w:val="0"/>
      <w:marRight w:val="0"/>
      <w:marTop w:val="0"/>
      <w:marBottom w:val="0"/>
      <w:divBdr>
        <w:top w:val="none" w:sz="0" w:space="0" w:color="auto"/>
        <w:left w:val="none" w:sz="0" w:space="0" w:color="auto"/>
        <w:bottom w:val="none" w:sz="0" w:space="0" w:color="auto"/>
        <w:right w:val="none" w:sz="0" w:space="0" w:color="auto"/>
      </w:divBdr>
    </w:div>
    <w:div w:id="1292708775">
      <w:bodyDiv w:val="1"/>
      <w:marLeft w:val="0"/>
      <w:marRight w:val="0"/>
      <w:marTop w:val="0"/>
      <w:marBottom w:val="0"/>
      <w:divBdr>
        <w:top w:val="none" w:sz="0" w:space="0" w:color="auto"/>
        <w:left w:val="none" w:sz="0" w:space="0" w:color="auto"/>
        <w:bottom w:val="none" w:sz="0" w:space="0" w:color="auto"/>
        <w:right w:val="none" w:sz="0" w:space="0" w:color="auto"/>
      </w:divBdr>
      <w:divsChild>
        <w:div w:id="823665495">
          <w:marLeft w:val="0"/>
          <w:marRight w:val="0"/>
          <w:marTop w:val="0"/>
          <w:marBottom w:val="0"/>
          <w:divBdr>
            <w:top w:val="none" w:sz="0" w:space="0" w:color="auto"/>
            <w:left w:val="none" w:sz="0" w:space="0" w:color="auto"/>
            <w:bottom w:val="none" w:sz="0" w:space="0" w:color="auto"/>
            <w:right w:val="none" w:sz="0" w:space="0" w:color="auto"/>
          </w:divBdr>
        </w:div>
        <w:div w:id="993685486">
          <w:marLeft w:val="0"/>
          <w:marRight w:val="0"/>
          <w:marTop w:val="0"/>
          <w:marBottom w:val="0"/>
          <w:divBdr>
            <w:top w:val="none" w:sz="0" w:space="0" w:color="auto"/>
            <w:left w:val="none" w:sz="0" w:space="0" w:color="auto"/>
            <w:bottom w:val="none" w:sz="0" w:space="0" w:color="auto"/>
            <w:right w:val="none" w:sz="0" w:space="0" w:color="auto"/>
          </w:divBdr>
        </w:div>
        <w:div w:id="1808401827">
          <w:marLeft w:val="0"/>
          <w:marRight w:val="0"/>
          <w:marTop w:val="0"/>
          <w:marBottom w:val="0"/>
          <w:divBdr>
            <w:top w:val="none" w:sz="0" w:space="0" w:color="auto"/>
            <w:left w:val="none" w:sz="0" w:space="0" w:color="auto"/>
            <w:bottom w:val="none" w:sz="0" w:space="0" w:color="auto"/>
            <w:right w:val="none" w:sz="0" w:space="0" w:color="auto"/>
          </w:divBdr>
        </w:div>
      </w:divsChild>
    </w:div>
    <w:div w:id="1302999334">
      <w:bodyDiv w:val="1"/>
      <w:marLeft w:val="0"/>
      <w:marRight w:val="0"/>
      <w:marTop w:val="0"/>
      <w:marBottom w:val="0"/>
      <w:divBdr>
        <w:top w:val="none" w:sz="0" w:space="0" w:color="auto"/>
        <w:left w:val="none" w:sz="0" w:space="0" w:color="auto"/>
        <w:bottom w:val="none" w:sz="0" w:space="0" w:color="auto"/>
        <w:right w:val="none" w:sz="0" w:space="0" w:color="auto"/>
      </w:divBdr>
    </w:div>
    <w:div w:id="1306857191">
      <w:bodyDiv w:val="1"/>
      <w:marLeft w:val="0"/>
      <w:marRight w:val="0"/>
      <w:marTop w:val="0"/>
      <w:marBottom w:val="0"/>
      <w:divBdr>
        <w:top w:val="none" w:sz="0" w:space="0" w:color="auto"/>
        <w:left w:val="none" w:sz="0" w:space="0" w:color="auto"/>
        <w:bottom w:val="none" w:sz="0" w:space="0" w:color="auto"/>
        <w:right w:val="none" w:sz="0" w:space="0" w:color="auto"/>
      </w:divBdr>
    </w:div>
    <w:div w:id="1337725580">
      <w:bodyDiv w:val="1"/>
      <w:marLeft w:val="0"/>
      <w:marRight w:val="0"/>
      <w:marTop w:val="0"/>
      <w:marBottom w:val="0"/>
      <w:divBdr>
        <w:top w:val="none" w:sz="0" w:space="0" w:color="auto"/>
        <w:left w:val="none" w:sz="0" w:space="0" w:color="auto"/>
        <w:bottom w:val="none" w:sz="0" w:space="0" w:color="auto"/>
        <w:right w:val="none" w:sz="0" w:space="0" w:color="auto"/>
      </w:divBdr>
    </w:div>
    <w:div w:id="1405909436">
      <w:bodyDiv w:val="1"/>
      <w:marLeft w:val="0"/>
      <w:marRight w:val="0"/>
      <w:marTop w:val="0"/>
      <w:marBottom w:val="0"/>
      <w:divBdr>
        <w:top w:val="none" w:sz="0" w:space="0" w:color="auto"/>
        <w:left w:val="none" w:sz="0" w:space="0" w:color="auto"/>
        <w:bottom w:val="none" w:sz="0" w:space="0" w:color="auto"/>
        <w:right w:val="none" w:sz="0" w:space="0" w:color="auto"/>
      </w:divBdr>
    </w:div>
    <w:div w:id="1406685293">
      <w:bodyDiv w:val="1"/>
      <w:marLeft w:val="0"/>
      <w:marRight w:val="0"/>
      <w:marTop w:val="0"/>
      <w:marBottom w:val="0"/>
      <w:divBdr>
        <w:top w:val="none" w:sz="0" w:space="0" w:color="auto"/>
        <w:left w:val="none" w:sz="0" w:space="0" w:color="auto"/>
        <w:bottom w:val="none" w:sz="0" w:space="0" w:color="auto"/>
        <w:right w:val="none" w:sz="0" w:space="0" w:color="auto"/>
      </w:divBdr>
    </w:div>
    <w:div w:id="1408728582">
      <w:bodyDiv w:val="1"/>
      <w:marLeft w:val="0"/>
      <w:marRight w:val="0"/>
      <w:marTop w:val="0"/>
      <w:marBottom w:val="0"/>
      <w:divBdr>
        <w:top w:val="none" w:sz="0" w:space="0" w:color="auto"/>
        <w:left w:val="none" w:sz="0" w:space="0" w:color="auto"/>
        <w:bottom w:val="none" w:sz="0" w:space="0" w:color="auto"/>
        <w:right w:val="none" w:sz="0" w:space="0" w:color="auto"/>
      </w:divBdr>
      <w:divsChild>
        <w:div w:id="63182662">
          <w:marLeft w:val="0"/>
          <w:marRight w:val="0"/>
          <w:marTop w:val="0"/>
          <w:marBottom w:val="0"/>
          <w:divBdr>
            <w:top w:val="none" w:sz="0" w:space="0" w:color="auto"/>
            <w:left w:val="none" w:sz="0" w:space="0" w:color="auto"/>
            <w:bottom w:val="none" w:sz="0" w:space="0" w:color="auto"/>
            <w:right w:val="none" w:sz="0" w:space="0" w:color="auto"/>
          </w:divBdr>
        </w:div>
        <w:div w:id="371611787">
          <w:marLeft w:val="0"/>
          <w:marRight w:val="0"/>
          <w:marTop w:val="0"/>
          <w:marBottom w:val="0"/>
          <w:divBdr>
            <w:top w:val="none" w:sz="0" w:space="0" w:color="auto"/>
            <w:left w:val="none" w:sz="0" w:space="0" w:color="auto"/>
            <w:bottom w:val="none" w:sz="0" w:space="0" w:color="auto"/>
            <w:right w:val="none" w:sz="0" w:space="0" w:color="auto"/>
          </w:divBdr>
        </w:div>
        <w:div w:id="722678656">
          <w:marLeft w:val="0"/>
          <w:marRight w:val="0"/>
          <w:marTop w:val="0"/>
          <w:marBottom w:val="0"/>
          <w:divBdr>
            <w:top w:val="none" w:sz="0" w:space="0" w:color="auto"/>
            <w:left w:val="none" w:sz="0" w:space="0" w:color="auto"/>
            <w:bottom w:val="none" w:sz="0" w:space="0" w:color="auto"/>
            <w:right w:val="none" w:sz="0" w:space="0" w:color="auto"/>
          </w:divBdr>
        </w:div>
        <w:div w:id="1914781076">
          <w:marLeft w:val="0"/>
          <w:marRight w:val="0"/>
          <w:marTop w:val="0"/>
          <w:marBottom w:val="0"/>
          <w:divBdr>
            <w:top w:val="none" w:sz="0" w:space="0" w:color="auto"/>
            <w:left w:val="none" w:sz="0" w:space="0" w:color="auto"/>
            <w:bottom w:val="none" w:sz="0" w:space="0" w:color="auto"/>
            <w:right w:val="none" w:sz="0" w:space="0" w:color="auto"/>
          </w:divBdr>
        </w:div>
      </w:divsChild>
    </w:div>
    <w:div w:id="1417629164">
      <w:bodyDiv w:val="1"/>
      <w:marLeft w:val="0"/>
      <w:marRight w:val="0"/>
      <w:marTop w:val="0"/>
      <w:marBottom w:val="0"/>
      <w:divBdr>
        <w:top w:val="none" w:sz="0" w:space="0" w:color="auto"/>
        <w:left w:val="none" w:sz="0" w:space="0" w:color="auto"/>
        <w:bottom w:val="none" w:sz="0" w:space="0" w:color="auto"/>
        <w:right w:val="none" w:sz="0" w:space="0" w:color="auto"/>
      </w:divBdr>
    </w:div>
    <w:div w:id="1458641926">
      <w:bodyDiv w:val="1"/>
      <w:marLeft w:val="0"/>
      <w:marRight w:val="0"/>
      <w:marTop w:val="0"/>
      <w:marBottom w:val="0"/>
      <w:divBdr>
        <w:top w:val="none" w:sz="0" w:space="0" w:color="auto"/>
        <w:left w:val="none" w:sz="0" w:space="0" w:color="auto"/>
        <w:bottom w:val="none" w:sz="0" w:space="0" w:color="auto"/>
        <w:right w:val="none" w:sz="0" w:space="0" w:color="auto"/>
      </w:divBdr>
      <w:divsChild>
        <w:div w:id="1752775793">
          <w:marLeft w:val="0"/>
          <w:marRight w:val="0"/>
          <w:marTop w:val="0"/>
          <w:marBottom w:val="0"/>
          <w:divBdr>
            <w:top w:val="none" w:sz="0" w:space="0" w:color="auto"/>
            <w:left w:val="none" w:sz="0" w:space="0" w:color="auto"/>
            <w:bottom w:val="none" w:sz="0" w:space="0" w:color="auto"/>
            <w:right w:val="none" w:sz="0" w:space="0" w:color="auto"/>
          </w:divBdr>
          <w:divsChild>
            <w:div w:id="34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8446">
      <w:bodyDiv w:val="1"/>
      <w:marLeft w:val="0"/>
      <w:marRight w:val="0"/>
      <w:marTop w:val="0"/>
      <w:marBottom w:val="0"/>
      <w:divBdr>
        <w:top w:val="none" w:sz="0" w:space="0" w:color="auto"/>
        <w:left w:val="none" w:sz="0" w:space="0" w:color="auto"/>
        <w:bottom w:val="none" w:sz="0" w:space="0" w:color="auto"/>
        <w:right w:val="none" w:sz="0" w:space="0" w:color="auto"/>
      </w:divBdr>
    </w:div>
    <w:div w:id="1468821889">
      <w:bodyDiv w:val="1"/>
      <w:marLeft w:val="0"/>
      <w:marRight w:val="0"/>
      <w:marTop w:val="0"/>
      <w:marBottom w:val="0"/>
      <w:divBdr>
        <w:top w:val="none" w:sz="0" w:space="0" w:color="auto"/>
        <w:left w:val="none" w:sz="0" w:space="0" w:color="auto"/>
        <w:bottom w:val="none" w:sz="0" w:space="0" w:color="auto"/>
        <w:right w:val="none" w:sz="0" w:space="0" w:color="auto"/>
      </w:divBdr>
    </w:div>
    <w:div w:id="1477071558">
      <w:bodyDiv w:val="1"/>
      <w:marLeft w:val="0"/>
      <w:marRight w:val="0"/>
      <w:marTop w:val="0"/>
      <w:marBottom w:val="0"/>
      <w:divBdr>
        <w:top w:val="none" w:sz="0" w:space="0" w:color="auto"/>
        <w:left w:val="none" w:sz="0" w:space="0" w:color="auto"/>
        <w:bottom w:val="none" w:sz="0" w:space="0" w:color="auto"/>
        <w:right w:val="none" w:sz="0" w:space="0" w:color="auto"/>
      </w:divBdr>
    </w:div>
    <w:div w:id="1486968842">
      <w:bodyDiv w:val="1"/>
      <w:marLeft w:val="0"/>
      <w:marRight w:val="0"/>
      <w:marTop w:val="0"/>
      <w:marBottom w:val="0"/>
      <w:divBdr>
        <w:top w:val="none" w:sz="0" w:space="0" w:color="auto"/>
        <w:left w:val="none" w:sz="0" w:space="0" w:color="auto"/>
        <w:bottom w:val="none" w:sz="0" w:space="0" w:color="auto"/>
        <w:right w:val="none" w:sz="0" w:space="0" w:color="auto"/>
      </w:divBdr>
    </w:div>
    <w:div w:id="1499539437">
      <w:bodyDiv w:val="1"/>
      <w:marLeft w:val="0"/>
      <w:marRight w:val="0"/>
      <w:marTop w:val="0"/>
      <w:marBottom w:val="0"/>
      <w:divBdr>
        <w:top w:val="none" w:sz="0" w:space="0" w:color="auto"/>
        <w:left w:val="none" w:sz="0" w:space="0" w:color="auto"/>
        <w:bottom w:val="none" w:sz="0" w:space="0" w:color="auto"/>
        <w:right w:val="none" w:sz="0" w:space="0" w:color="auto"/>
      </w:divBdr>
    </w:div>
    <w:div w:id="1535844497">
      <w:bodyDiv w:val="1"/>
      <w:marLeft w:val="0"/>
      <w:marRight w:val="0"/>
      <w:marTop w:val="0"/>
      <w:marBottom w:val="0"/>
      <w:divBdr>
        <w:top w:val="none" w:sz="0" w:space="0" w:color="auto"/>
        <w:left w:val="none" w:sz="0" w:space="0" w:color="auto"/>
        <w:bottom w:val="none" w:sz="0" w:space="0" w:color="auto"/>
        <w:right w:val="none" w:sz="0" w:space="0" w:color="auto"/>
      </w:divBdr>
    </w:div>
    <w:div w:id="1585145242">
      <w:bodyDiv w:val="1"/>
      <w:marLeft w:val="0"/>
      <w:marRight w:val="0"/>
      <w:marTop w:val="0"/>
      <w:marBottom w:val="0"/>
      <w:divBdr>
        <w:top w:val="none" w:sz="0" w:space="0" w:color="auto"/>
        <w:left w:val="none" w:sz="0" w:space="0" w:color="auto"/>
        <w:bottom w:val="none" w:sz="0" w:space="0" w:color="auto"/>
        <w:right w:val="none" w:sz="0" w:space="0" w:color="auto"/>
      </w:divBdr>
    </w:div>
    <w:div w:id="1596862278">
      <w:bodyDiv w:val="1"/>
      <w:marLeft w:val="0"/>
      <w:marRight w:val="0"/>
      <w:marTop w:val="0"/>
      <w:marBottom w:val="0"/>
      <w:divBdr>
        <w:top w:val="none" w:sz="0" w:space="0" w:color="auto"/>
        <w:left w:val="none" w:sz="0" w:space="0" w:color="auto"/>
        <w:bottom w:val="none" w:sz="0" w:space="0" w:color="auto"/>
        <w:right w:val="none" w:sz="0" w:space="0" w:color="auto"/>
      </w:divBdr>
    </w:div>
    <w:div w:id="1636448854">
      <w:bodyDiv w:val="1"/>
      <w:marLeft w:val="0"/>
      <w:marRight w:val="0"/>
      <w:marTop w:val="0"/>
      <w:marBottom w:val="0"/>
      <w:divBdr>
        <w:top w:val="none" w:sz="0" w:space="0" w:color="auto"/>
        <w:left w:val="none" w:sz="0" w:space="0" w:color="auto"/>
        <w:bottom w:val="none" w:sz="0" w:space="0" w:color="auto"/>
        <w:right w:val="none" w:sz="0" w:space="0" w:color="auto"/>
      </w:divBdr>
    </w:div>
    <w:div w:id="1654135713">
      <w:bodyDiv w:val="1"/>
      <w:marLeft w:val="0"/>
      <w:marRight w:val="0"/>
      <w:marTop w:val="0"/>
      <w:marBottom w:val="0"/>
      <w:divBdr>
        <w:top w:val="none" w:sz="0" w:space="0" w:color="auto"/>
        <w:left w:val="none" w:sz="0" w:space="0" w:color="auto"/>
        <w:bottom w:val="none" w:sz="0" w:space="0" w:color="auto"/>
        <w:right w:val="none" w:sz="0" w:space="0" w:color="auto"/>
      </w:divBdr>
    </w:div>
    <w:div w:id="1678146931">
      <w:bodyDiv w:val="1"/>
      <w:marLeft w:val="0"/>
      <w:marRight w:val="0"/>
      <w:marTop w:val="0"/>
      <w:marBottom w:val="0"/>
      <w:divBdr>
        <w:top w:val="none" w:sz="0" w:space="0" w:color="auto"/>
        <w:left w:val="none" w:sz="0" w:space="0" w:color="auto"/>
        <w:bottom w:val="none" w:sz="0" w:space="0" w:color="auto"/>
        <w:right w:val="none" w:sz="0" w:space="0" w:color="auto"/>
      </w:divBdr>
    </w:div>
    <w:div w:id="1697543511">
      <w:bodyDiv w:val="1"/>
      <w:marLeft w:val="0"/>
      <w:marRight w:val="0"/>
      <w:marTop w:val="0"/>
      <w:marBottom w:val="0"/>
      <w:divBdr>
        <w:top w:val="none" w:sz="0" w:space="0" w:color="auto"/>
        <w:left w:val="none" w:sz="0" w:space="0" w:color="auto"/>
        <w:bottom w:val="none" w:sz="0" w:space="0" w:color="auto"/>
        <w:right w:val="none" w:sz="0" w:space="0" w:color="auto"/>
      </w:divBdr>
    </w:div>
    <w:div w:id="1708289949">
      <w:bodyDiv w:val="1"/>
      <w:marLeft w:val="0"/>
      <w:marRight w:val="0"/>
      <w:marTop w:val="0"/>
      <w:marBottom w:val="0"/>
      <w:divBdr>
        <w:top w:val="none" w:sz="0" w:space="0" w:color="auto"/>
        <w:left w:val="none" w:sz="0" w:space="0" w:color="auto"/>
        <w:bottom w:val="none" w:sz="0" w:space="0" w:color="auto"/>
        <w:right w:val="none" w:sz="0" w:space="0" w:color="auto"/>
      </w:divBdr>
    </w:div>
    <w:div w:id="1713845043">
      <w:bodyDiv w:val="1"/>
      <w:marLeft w:val="0"/>
      <w:marRight w:val="0"/>
      <w:marTop w:val="0"/>
      <w:marBottom w:val="0"/>
      <w:divBdr>
        <w:top w:val="none" w:sz="0" w:space="0" w:color="auto"/>
        <w:left w:val="none" w:sz="0" w:space="0" w:color="auto"/>
        <w:bottom w:val="none" w:sz="0" w:space="0" w:color="auto"/>
        <w:right w:val="none" w:sz="0" w:space="0" w:color="auto"/>
      </w:divBdr>
    </w:div>
    <w:div w:id="1727602970">
      <w:bodyDiv w:val="1"/>
      <w:marLeft w:val="0"/>
      <w:marRight w:val="0"/>
      <w:marTop w:val="0"/>
      <w:marBottom w:val="0"/>
      <w:divBdr>
        <w:top w:val="none" w:sz="0" w:space="0" w:color="auto"/>
        <w:left w:val="none" w:sz="0" w:space="0" w:color="auto"/>
        <w:bottom w:val="none" w:sz="0" w:space="0" w:color="auto"/>
        <w:right w:val="none" w:sz="0" w:space="0" w:color="auto"/>
      </w:divBdr>
    </w:div>
    <w:div w:id="1745182984">
      <w:bodyDiv w:val="1"/>
      <w:marLeft w:val="0"/>
      <w:marRight w:val="0"/>
      <w:marTop w:val="0"/>
      <w:marBottom w:val="0"/>
      <w:divBdr>
        <w:top w:val="none" w:sz="0" w:space="0" w:color="auto"/>
        <w:left w:val="none" w:sz="0" w:space="0" w:color="auto"/>
        <w:bottom w:val="none" w:sz="0" w:space="0" w:color="auto"/>
        <w:right w:val="none" w:sz="0" w:space="0" w:color="auto"/>
      </w:divBdr>
    </w:div>
    <w:div w:id="1748191280">
      <w:bodyDiv w:val="1"/>
      <w:marLeft w:val="0"/>
      <w:marRight w:val="0"/>
      <w:marTop w:val="0"/>
      <w:marBottom w:val="0"/>
      <w:divBdr>
        <w:top w:val="none" w:sz="0" w:space="0" w:color="auto"/>
        <w:left w:val="none" w:sz="0" w:space="0" w:color="auto"/>
        <w:bottom w:val="none" w:sz="0" w:space="0" w:color="auto"/>
        <w:right w:val="none" w:sz="0" w:space="0" w:color="auto"/>
      </w:divBdr>
    </w:div>
    <w:div w:id="1752238795">
      <w:bodyDiv w:val="1"/>
      <w:marLeft w:val="0"/>
      <w:marRight w:val="0"/>
      <w:marTop w:val="0"/>
      <w:marBottom w:val="0"/>
      <w:divBdr>
        <w:top w:val="none" w:sz="0" w:space="0" w:color="auto"/>
        <w:left w:val="none" w:sz="0" w:space="0" w:color="auto"/>
        <w:bottom w:val="none" w:sz="0" w:space="0" w:color="auto"/>
        <w:right w:val="none" w:sz="0" w:space="0" w:color="auto"/>
      </w:divBdr>
    </w:div>
    <w:div w:id="1831171391">
      <w:bodyDiv w:val="1"/>
      <w:marLeft w:val="0"/>
      <w:marRight w:val="0"/>
      <w:marTop w:val="0"/>
      <w:marBottom w:val="0"/>
      <w:divBdr>
        <w:top w:val="none" w:sz="0" w:space="0" w:color="auto"/>
        <w:left w:val="none" w:sz="0" w:space="0" w:color="auto"/>
        <w:bottom w:val="none" w:sz="0" w:space="0" w:color="auto"/>
        <w:right w:val="none" w:sz="0" w:space="0" w:color="auto"/>
      </w:divBdr>
    </w:div>
    <w:div w:id="1832788315">
      <w:bodyDiv w:val="1"/>
      <w:marLeft w:val="0"/>
      <w:marRight w:val="0"/>
      <w:marTop w:val="0"/>
      <w:marBottom w:val="0"/>
      <w:divBdr>
        <w:top w:val="none" w:sz="0" w:space="0" w:color="auto"/>
        <w:left w:val="none" w:sz="0" w:space="0" w:color="auto"/>
        <w:bottom w:val="none" w:sz="0" w:space="0" w:color="auto"/>
        <w:right w:val="none" w:sz="0" w:space="0" w:color="auto"/>
      </w:divBdr>
    </w:div>
    <w:div w:id="1833183242">
      <w:bodyDiv w:val="1"/>
      <w:marLeft w:val="0"/>
      <w:marRight w:val="0"/>
      <w:marTop w:val="0"/>
      <w:marBottom w:val="0"/>
      <w:divBdr>
        <w:top w:val="none" w:sz="0" w:space="0" w:color="auto"/>
        <w:left w:val="none" w:sz="0" w:space="0" w:color="auto"/>
        <w:bottom w:val="none" w:sz="0" w:space="0" w:color="auto"/>
        <w:right w:val="none" w:sz="0" w:space="0" w:color="auto"/>
      </w:divBdr>
      <w:divsChild>
        <w:div w:id="821580028">
          <w:marLeft w:val="0"/>
          <w:marRight w:val="0"/>
          <w:marTop w:val="0"/>
          <w:marBottom w:val="0"/>
          <w:divBdr>
            <w:top w:val="none" w:sz="0" w:space="0" w:color="auto"/>
            <w:left w:val="none" w:sz="0" w:space="0" w:color="auto"/>
            <w:bottom w:val="none" w:sz="0" w:space="0" w:color="auto"/>
            <w:right w:val="none" w:sz="0" w:space="0" w:color="auto"/>
          </w:divBdr>
          <w:divsChild>
            <w:div w:id="1009480923">
              <w:marLeft w:val="0"/>
              <w:marRight w:val="0"/>
              <w:marTop w:val="0"/>
              <w:marBottom w:val="0"/>
              <w:divBdr>
                <w:top w:val="none" w:sz="0" w:space="0" w:color="auto"/>
                <w:left w:val="none" w:sz="0" w:space="0" w:color="auto"/>
                <w:bottom w:val="none" w:sz="0" w:space="0" w:color="auto"/>
                <w:right w:val="none" w:sz="0" w:space="0" w:color="auto"/>
              </w:divBdr>
              <w:divsChild>
                <w:div w:id="2136757095">
                  <w:marLeft w:val="0"/>
                  <w:marRight w:val="0"/>
                  <w:marTop w:val="0"/>
                  <w:marBottom w:val="0"/>
                  <w:divBdr>
                    <w:top w:val="none" w:sz="0" w:space="0" w:color="auto"/>
                    <w:left w:val="none" w:sz="0" w:space="0" w:color="auto"/>
                    <w:bottom w:val="none" w:sz="0" w:space="0" w:color="auto"/>
                    <w:right w:val="none" w:sz="0" w:space="0" w:color="auto"/>
                  </w:divBdr>
                  <w:divsChild>
                    <w:div w:id="20740363">
                      <w:marLeft w:val="0"/>
                      <w:marRight w:val="0"/>
                      <w:marTop w:val="0"/>
                      <w:marBottom w:val="0"/>
                      <w:divBdr>
                        <w:top w:val="none" w:sz="0" w:space="0" w:color="auto"/>
                        <w:left w:val="none" w:sz="0" w:space="0" w:color="auto"/>
                        <w:bottom w:val="none" w:sz="0" w:space="0" w:color="auto"/>
                        <w:right w:val="none" w:sz="0" w:space="0" w:color="auto"/>
                      </w:divBdr>
                    </w:div>
                    <w:div w:id="1143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7637">
      <w:bodyDiv w:val="1"/>
      <w:marLeft w:val="0"/>
      <w:marRight w:val="0"/>
      <w:marTop w:val="0"/>
      <w:marBottom w:val="0"/>
      <w:divBdr>
        <w:top w:val="none" w:sz="0" w:space="0" w:color="auto"/>
        <w:left w:val="none" w:sz="0" w:space="0" w:color="auto"/>
        <w:bottom w:val="none" w:sz="0" w:space="0" w:color="auto"/>
        <w:right w:val="none" w:sz="0" w:space="0" w:color="auto"/>
      </w:divBdr>
    </w:div>
    <w:div w:id="1849827025">
      <w:bodyDiv w:val="1"/>
      <w:marLeft w:val="0"/>
      <w:marRight w:val="0"/>
      <w:marTop w:val="0"/>
      <w:marBottom w:val="0"/>
      <w:divBdr>
        <w:top w:val="none" w:sz="0" w:space="0" w:color="auto"/>
        <w:left w:val="none" w:sz="0" w:space="0" w:color="auto"/>
        <w:bottom w:val="none" w:sz="0" w:space="0" w:color="auto"/>
        <w:right w:val="none" w:sz="0" w:space="0" w:color="auto"/>
      </w:divBdr>
    </w:div>
    <w:div w:id="1857841193">
      <w:bodyDiv w:val="1"/>
      <w:marLeft w:val="0"/>
      <w:marRight w:val="0"/>
      <w:marTop w:val="0"/>
      <w:marBottom w:val="0"/>
      <w:divBdr>
        <w:top w:val="none" w:sz="0" w:space="0" w:color="auto"/>
        <w:left w:val="none" w:sz="0" w:space="0" w:color="auto"/>
        <w:bottom w:val="none" w:sz="0" w:space="0" w:color="auto"/>
        <w:right w:val="none" w:sz="0" w:space="0" w:color="auto"/>
      </w:divBdr>
    </w:div>
    <w:div w:id="1866400652">
      <w:bodyDiv w:val="1"/>
      <w:marLeft w:val="0"/>
      <w:marRight w:val="0"/>
      <w:marTop w:val="0"/>
      <w:marBottom w:val="0"/>
      <w:divBdr>
        <w:top w:val="none" w:sz="0" w:space="0" w:color="auto"/>
        <w:left w:val="none" w:sz="0" w:space="0" w:color="auto"/>
        <w:bottom w:val="none" w:sz="0" w:space="0" w:color="auto"/>
        <w:right w:val="none" w:sz="0" w:space="0" w:color="auto"/>
      </w:divBdr>
    </w:div>
    <w:div w:id="1882279768">
      <w:bodyDiv w:val="1"/>
      <w:marLeft w:val="0"/>
      <w:marRight w:val="0"/>
      <w:marTop w:val="0"/>
      <w:marBottom w:val="0"/>
      <w:divBdr>
        <w:top w:val="none" w:sz="0" w:space="0" w:color="auto"/>
        <w:left w:val="none" w:sz="0" w:space="0" w:color="auto"/>
        <w:bottom w:val="none" w:sz="0" w:space="0" w:color="auto"/>
        <w:right w:val="none" w:sz="0" w:space="0" w:color="auto"/>
      </w:divBdr>
    </w:div>
    <w:div w:id="1889686321">
      <w:bodyDiv w:val="1"/>
      <w:marLeft w:val="0"/>
      <w:marRight w:val="0"/>
      <w:marTop w:val="0"/>
      <w:marBottom w:val="0"/>
      <w:divBdr>
        <w:top w:val="none" w:sz="0" w:space="0" w:color="auto"/>
        <w:left w:val="none" w:sz="0" w:space="0" w:color="auto"/>
        <w:bottom w:val="none" w:sz="0" w:space="0" w:color="auto"/>
        <w:right w:val="none" w:sz="0" w:space="0" w:color="auto"/>
      </w:divBdr>
    </w:div>
    <w:div w:id="1891573559">
      <w:bodyDiv w:val="1"/>
      <w:marLeft w:val="0"/>
      <w:marRight w:val="0"/>
      <w:marTop w:val="0"/>
      <w:marBottom w:val="0"/>
      <w:divBdr>
        <w:top w:val="none" w:sz="0" w:space="0" w:color="auto"/>
        <w:left w:val="none" w:sz="0" w:space="0" w:color="auto"/>
        <w:bottom w:val="none" w:sz="0" w:space="0" w:color="auto"/>
        <w:right w:val="none" w:sz="0" w:space="0" w:color="auto"/>
      </w:divBdr>
      <w:divsChild>
        <w:div w:id="29888012">
          <w:marLeft w:val="0"/>
          <w:marRight w:val="0"/>
          <w:marTop w:val="0"/>
          <w:marBottom w:val="0"/>
          <w:divBdr>
            <w:top w:val="none" w:sz="0" w:space="0" w:color="auto"/>
            <w:left w:val="none" w:sz="0" w:space="0" w:color="auto"/>
            <w:bottom w:val="none" w:sz="0" w:space="0" w:color="auto"/>
            <w:right w:val="none" w:sz="0" w:space="0" w:color="auto"/>
          </w:divBdr>
        </w:div>
        <w:div w:id="1084257635">
          <w:marLeft w:val="0"/>
          <w:marRight w:val="0"/>
          <w:marTop w:val="0"/>
          <w:marBottom w:val="0"/>
          <w:divBdr>
            <w:top w:val="none" w:sz="0" w:space="0" w:color="auto"/>
            <w:left w:val="none" w:sz="0" w:space="0" w:color="auto"/>
            <w:bottom w:val="none" w:sz="0" w:space="0" w:color="auto"/>
            <w:right w:val="none" w:sz="0" w:space="0" w:color="auto"/>
          </w:divBdr>
        </w:div>
        <w:div w:id="1484657086">
          <w:marLeft w:val="0"/>
          <w:marRight w:val="0"/>
          <w:marTop w:val="0"/>
          <w:marBottom w:val="0"/>
          <w:divBdr>
            <w:top w:val="none" w:sz="0" w:space="0" w:color="auto"/>
            <w:left w:val="none" w:sz="0" w:space="0" w:color="auto"/>
            <w:bottom w:val="none" w:sz="0" w:space="0" w:color="auto"/>
            <w:right w:val="none" w:sz="0" w:space="0" w:color="auto"/>
          </w:divBdr>
        </w:div>
        <w:div w:id="1930890808">
          <w:marLeft w:val="0"/>
          <w:marRight w:val="0"/>
          <w:marTop w:val="0"/>
          <w:marBottom w:val="0"/>
          <w:divBdr>
            <w:top w:val="none" w:sz="0" w:space="0" w:color="auto"/>
            <w:left w:val="none" w:sz="0" w:space="0" w:color="auto"/>
            <w:bottom w:val="none" w:sz="0" w:space="0" w:color="auto"/>
            <w:right w:val="none" w:sz="0" w:space="0" w:color="auto"/>
          </w:divBdr>
        </w:div>
        <w:div w:id="2113820638">
          <w:marLeft w:val="0"/>
          <w:marRight w:val="0"/>
          <w:marTop w:val="0"/>
          <w:marBottom w:val="0"/>
          <w:divBdr>
            <w:top w:val="none" w:sz="0" w:space="0" w:color="auto"/>
            <w:left w:val="none" w:sz="0" w:space="0" w:color="auto"/>
            <w:bottom w:val="none" w:sz="0" w:space="0" w:color="auto"/>
            <w:right w:val="none" w:sz="0" w:space="0" w:color="auto"/>
          </w:divBdr>
        </w:div>
      </w:divsChild>
    </w:div>
    <w:div w:id="1925140977">
      <w:bodyDiv w:val="1"/>
      <w:marLeft w:val="0"/>
      <w:marRight w:val="0"/>
      <w:marTop w:val="0"/>
      <w:marBottom w:val="0"/>
      <w:divBdr>
        <w:top w:val="none" w:sz="0" w:space="0" w:color="auto"/>
        <w:left w:val="none" w:sz="0" w:space="0" w:color="auto"/>
        <w:bottom w:val="none" w:sz="0" w:space="0" w:color="auto"/>
        <w:right w:val="none" w:sz="0" w:space="0" w:color="auto"/>
      </w:divBdr>
    </w:div>
    <w:div w:id="1927691923">
      <w:bodyDiv w:val="1"/>
      <w:marLeft w:val="0"/>
      <w:marRight w:val="0"/>
      <w:marTop w:val="0"/>
      <w:marBottom w:val="0"/>
      <w:divBdr>
        <w:top w:val="none" w:sz="0" w:space="0" w:color="auto"/>
        <w:left w:val="none" w:sz="0" w:space="0" w:color="auto"/>
        <w:bottom w:val="none" w:sz="0" w:space="0" w:color="auto"/>
        <w:right w:val="none" w:sz="0" w:space="0" w:color="auto"/>
      </w:divBdr>
    </w:div>
    <w:div w:id="1977295876">
      <w:bodyDiv w:val="1"/>
      <w:marLeft w:val="0"/>
      <w:marRight w:val="0"/>
      <w:marTop w:val="0"/>
      <w:marBottom w:val="0"/>
      <w:divBdr>
        <w:top w:val="none" w:sz="0" w:space="0" w:color="auto"/>
        <w:left w:val="none" w:sz="0" w:space="0" w:color="auto"/>
        <w:bottom w:val="none" w:sz="0" w:space="0" w:color="auto"/>
        <w:right w:val="none" w:sz="0" w:space="0" w:color="auto"/>
      </w:divBdr>
      <w:divsChild>
        <w:div w:id="104425879">
          <w:marLeft w:val="0"/>
          <w:marRight w:val="0"/>
          <w:marTop w:val="0"/>
          <w:marBottom w:val="0"/>
          <w:divBdr>
            <w:top w:val="none" w:sz="0" w:space="0" w:color="auto"/>
            <w:left w:val="none" w:sz="0" w:space="0" w:color="auto"/>
            <w:bottom w:val="none" w:sz="0" w:space="0" w:color="auto"/>
            <w:right w:val="none" w:sz="0" w:space="0" w:color="auto"/>
          </w:divBdr>
        </w:div>
        <w:div w:id="170683236">
          <w:marLeft w:val="0"/>
          <w:marRight w:val="0"/>
          <w:marTop w:val="0"/>
          <w:marBottom w:val="0"/>
          <w:divBdr>
            <w:top w:val="none" w:sz="0" w:space="0" w:color="auto"/>
            <w:left w:val="none" w:sz="0" w:space="0" w:color="auto"/>
            <w:bottom w:val="none" w:sz="0" w:space="0" w:color="auto"/>
            <w:right w:val="none" w:sz="0" w:space="0" w:color="auto"/>
          </w:divBdr>
        </w:div>
        <w:div w:id="1928340332">
          <w:marLeft w:val="0"/>
          <w:marRight w:val="0"/>
          <w:marTop w:val="0"/>
          <w:marBottom w:val="0"/>
          <w:divBdr>
            <w:top w:val="none" w:sz="0" w:space="0" w:color="auto"/>
            <w:left w:val="none" w:sz="0" w:space="0" w:color="auto"/>
            <w:bottom w:val="none" w:sz="0" w:space="0" w:color="auto"/>
            <w:right w:val="none" w:sz="0" w:space="0" w:color="auto"/>
          </w:divBdr>
        </w:div>
        <w:div w:id="1988363578">
          <w:marLeft w:val="0"/>
          <w:marRight w:val="0"/>
          <w:marTop w:val="0"/>
          <w:marBottom w:val="0"/>
          <w:divBdr>
            <w:top w:val="none" w:sz="0" w:space="0" w:color="auto"/>
            <w:left w:val="none" w:sz="0" w:space="0" w:color="auto"/>
            <w:bottom w:val="none" w:sz="0" w:space="0" w:color="auto"/>
            <w:right w:val="none" w:sz="0" w:space="0" w:color="auto"/>
          </w:divBdr>
        </w:div>
        <w:div w:id="2039502303">
          <w:marLeft w:val="0"/>
          <w:marRight w:val="0"/>
          <w:marTop w:val="0"/>
          <w:marBottom w:val="0"/>
          <w:divBdr>
            <w:top w:val="none" w:sz="0" w:space="0" w:color="auto"/>
            <w:left w:val="none" w:sz="0" w:space="0" w:color="auto"/>
            <w:bottom w:val="none" w:sz="0" w:space="0" w:color="auto"/>
            <w:right w:val="none" w:sz="0" w:space="0" w:color="auto"/>
          </w:divBdr>
        </w:div>
      </w:divsChild>
    </w:div>
    <w:div w:id="1987972087">
      <w:bodyDiv w:val="1"/>
      <w:marLeft w:val="0"/>
      <w:marRight w:val="0"/>
      <w:marTop w:val="0"/>
      <w:marBottom w:val="0"/>
      <w:divBdr>
        <w:top w:val="none" w:sz="0" w:space="0" w:color="auto"/>
        <w:left w:val="none" w:sz="0" w:space="0" w:color="auto"/>
        <w:bottom w:val="none" w:sz="0" w:space="0" w:color="auto"/>
        <w:right w:val="none" w:sz="0" w:space="0" w:color="auto"/>
      </w:divBdr>
    </w:div>
    <w:div w:id="2001153452">
      <w:bodyDiv w:val="1"/>
      <w:marLeft w:val="0"/>
      <w:marRight w:val="0"/>
      <w:marTop w:val="0"/>
      <w:marBottom w:val="0"/>
      <w:divBdr>
        <w:top w:val="none" w:sz="0" w:space="0" w:color="auto"/>
        <w:left w:val="none" w:sz="0" w:space="0" w:color="auto"/>
        <w:bottom w:val="none" w:sz="0" w:space="0" w:color="auto"/>
        <w:right w:val="none" w:sz="0" w:space="0" w:color="auto"/>
      </w:divBdr>
      <w:divsChild>
        <w:div w:id="642388656">
          <w:marLeft w:val="0"/>
          <w:marRight w:val="0"/>
          <w:marTop w:val="0"/>
          <w:marBottom w:val="0"/>
          <w:divBdr>
            <w:top w:val="none" w:sz="0" w:space="0" w:color="auto"/>
            <w:left w:val="none" w:sz="0" w:space="0" w:color="auto"/>
            <w:bottom w:val="none" w:sz="0" w:space="0" w:color="auto"/>
            <w:right w:val="none" w:sz="0" w:space="0" w:color="auto"/>
          </w:divBdr>
          <w:divsChild>
            <w:div w:id="21293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5223">
      <w:bodyDiv w:val="1"/>
      <w:marLeft w:val="0"/>
      <w:marRight w:val="0"/>
      <w:marTop w:val="0"/>
      <w:marBottom w:val="0"/>
      <w:divBdr>
        <w:top w:val="none" w:sz="0" w:space="0" w:color="auto"/>
        <w:left w:val="none" w:sz="0" w:space="0" w:color="auto"/>
        <w:bottom w:val="none" w:sz="0" w:space="0" w:color="auto"/>
        <w:right w:val="none" w:sz="0" w:space="0" w:color="auto"/>
      </w:divBdr>
    </w:div>
    <w:div w:id="2058776456">
      <w:bodyDiv w:val="1"/>
      <w:marLeft w:val="0"/>
      <w:marRight w:val="0"/>
      <w:marTop w:val="0"/>
      <w:marBottom w:val="0"/>
      <w:divBdr>
        <w:top w:val="none" w:sz="0" w:space="0" w:color="auto"/>
        <w:left w:val="none" w:sz="0" w:space="0" w:color="auto"/>
        <w:bottom w:val="none" w:sz="0" w:space="0" w:color="auto"/>
        <w:right w:val="none" w:sz="0" w:space="0" w:color="auto"/>
      </w:divBdr>
    </w:div>
    <w:div w:id="2104378719">
      <w:bodyDiv w:val="1"/>
      <w:marLeft w:val="0"/>
      <w:marRight w:val="0"/>
      <w:marTop w:val="0"/>
      <w:marBottom w:val="0"/>
      <w:divBdr>
        <w:top w:val="none" w:sz="0" w:space="0" w:color="auto"/>
        <w:left w:val="none" w:sz="0" w:space="0" w:color="auto"/>
        <w:bottom w:val="none" w:sz="0" w:space="0" w:color="auto"/>
        <w:right w:val="none" w:sz="0" w:space="0" w:color="auto"/>
      </w:divBdr>
    </w:div>
    <w:div w:id="2107842189">
      <w:bodyDiv w:val="1"/>
      <w:marLeft w:val="0"/>
      <w:marRight w:val="0"/>
      <w:marTop w:val="0"/>
      <w:marBottom w:val="0"/>
      <w:divBdr>
        <w:top w:val="none" w:sz="0" w:space="0" w:color="auto"/>
        <w:left w:val="none" w:sz="0" w:space="0" w:color="auto"/>
        <w:bottom w:val="none" w:sz="0" w:space="0" w:color="auto"/>
        <w:right w:val="none" w:sz="0" w:space="0" w:color="auto"/>
      </w:divBdr>
    </w:div>
    <w:div w:id="21150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en-us/download/details.aspx?id=5333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iplink.com" TargetMode="External"/><Relationship Id="rId2" Type="http://schemas.openxmlformats.org/officeDocument/2006/relationships/customXml" Target="../customXml/item2.xml"/><Relationship Id="rId16" Type="http://schemas.openxmlformats.org/officeDocument/2006/relationships/hyperlink" Target="mailto:support@hiplin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ortal.hiplink.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upport@hiplink.com"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Release%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If you require more information on a feature, please contact HipLink Support (support@hiplink.com) or your Sales Representative for more information.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929869-C232-461D-9A32-804B07A2B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Release Notes.dotx</Template>
  <TotalTime>226</TotalTime>
  <Pages>7</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Release Notes</vt:lpstr>
    </vt:vector>
  </TitlesOfParts>
  <Company/>
  <LinksUpToDate>false</LinksUpToDate>
  <CharactersWithSpaces>15237</CharactersWithSpaces>
  <SharedDoc>false</SharedDoc>
  <HLinks>
    <vt:vector size="24" baseType="variant">
      <vt:variant>
        <vt:i4>4128890</vt:i4>
      </vt:variant>
      <vt:variant>
        <vt:i4>9</vt:i4>
      </vt:variant>
      <vt:variant>
        <vt:i4>0</vt:i4>
      </vt:variant>
      <vt:variant>
        <vt:i4>5</vt:i4>
      </vt:variant>
      <vt:variant>
        <vt:lpwstr>http://www.hiplink.com/</vt:lpwstr>
      </vt:variant>
      <vt:variant>
        <vt:lpwstr/>
      </vt:variant>
      <vt:variant>
        <vt:i4>7209047</vt:i4>
      </vt:variant>
      <vt:variant>
        <vt:i4>6</vt:i4>
      </vt:variant>
      <vt:variant>
        <vt:i4>0</vt:i4>
      </vt:variant>
      <vt:variant>
        <vt:i4>5</vt:i4>
      </vt:variant>
      <vt:variant>
        <vt:lpwstr>mailto:support@hiplink.com</vt:lpwstr>
      </vt:variant>
      <vt:variant>
        <vt:lpwstr/>
      </vt:variant>
      <vt:variant>
        <vt:i4>6488170</vt:i4>
      </vt:variant>
      <vt:variant>
        <vt:i4>3</vt:i4>
      </vt:variant>
      <vt:variant>
        <vt:i4>0</vt:i4>
      </vt:variant>
      <vt:variant>
        <vt:i4>5</vt:i4>
      </vt:variant>
      <vt:variant>
        <vt:lpwstr>http://portal.hiplink.com/</vt:lpwstr>
      </vt:variant>
      <vt:variant>
        <vt:lpwstr/>
      </vt:variant>
      <vt:variant>
        <vt:i4>7209047</vt:i4>
      </vt:variant>
      <vt:variant>
        <vt:i4>0</vt:i4>
      </vt:variant>
      <vt:variant>
        <vt:i4>0</vt:i4>
      </vt:variant>
      <vt:variant>
        <vt:i4>5</vt:i4>
      </vt:variant>
      <vt:variant>
        <vt:lpwstr>mailto:support@hiplink.com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Windows HipLink 4.6 Service Pack 1.2</dc:subject>
  <dc:creator>Saira Sarfraz</dc:creator>
  <cp:lastModifiedBy>sali</cp:lastModifiedBy>
  <cp:revision>28</cp:revision>
  <dcterms:created xsi:type="dcterms:W3CDTF">2017-12-15T19:12:00Z</dcterms:created>
  <dcterms:modified xsi:type="dcterms:W3CDTF">2018-01-22T14:45:00Z</dcterms:modified>
</cp:coreProperties>
</file>